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61C9" w14:textId="4808B97F" w:rsidR="00750EAB" w:rsidRPr="00813C64" w:rsidRDefault="00750EAB">
      <w:pPr>
        <w:rPr>
          <w:b/>
          <w:bCs/>
          <w:color w:val="000099"/>
          <w:sz w:val="32"/>
          <w:szCs w:val="32"/>
        </w:rPr>
      </w:pPr>
      <w:r w:rsidRPr="00813C64">
        <w:rPr>
          <w:b/>
          <w:bCs/>
          <w:color w:val="000099"/>
          <w:sz w:val="32"/>
          <w:szCs w:val="32"/>
        </w:rPr>
        <w:t xml:space="preserve">Welcome to the </w:t>
      </w:r>
      <w:r w:rsidR="00D76923" w:rsidRPr="00813C64">
        <w:rPr>
          <w:b/>
          <w:bCs/>
          <w:color w:val="000099"/>
          <w:sz w:val="32"/>
          <w:szCs w:val="32"/>
        </w:rPr>
        <w:t>BYU 2023 Employee Giving C</w:t>
      </w:r>
      <w:r w:rsidRPr="00813C64">
        <w:rPr>
          <w:b/>
          <w:bCs/>
          <w:color w:val="000099"/>
          <w:sz w:val="32"/>
          <w:szCs w:val="32"/>
        </w:rPr>
        <w:t xml:space="preserve">ampaign! </w:t>
      </w:r>
    </w:p>
    <w:p w14:paraId="1192050D" w14:textId="389F51BD" w:rsidR="00655DB8" w:rsidRDefault="00655DB8" w:rsidP="00A06DD2">
      <w:pPr>
        <w:rPr>
          <w:color w:val="000099"/>
          <w:sz w:val="24"/>
          <w:szCs w:val="24"/>
        </w:rPr>
      </w:pPr>
      <w:r>
        <w:rPr>
          <w:noProof/>
          <w:color w:val="000099"/>
          <w:sz w:val="24"/>
          <w:szCs w:val="24"/>
        </w:rPr>
        <w:drawing>
          <wp:anchor distT="0" distB="0" distL="114300" distR="114300" simplePos="0" relativeHeight="251669504" behindDoc="1" locked="0" layoutInCell="1" allowOverlap="1" wp14:anchorId="25F91218" wp14:editId="37592978">
            <wp:simplePos x="0" y="0"/>
            <wp:positionH relativeFrom="margin">
              <wp:align>right</wp:align>
            </wp:positionH>
            <wp:positionV relativeFrom="paragraph">
              <wp:posOffset>180340</wp:posOffset>
            </wp:positionV>
            <wp:extent cx="2381250" cy="17621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491" t="22088" r="20643" b="6226"/>
                    <a:stretch/>
                  </pic:blipFill>
                  <pic:spPr bwMode="auto">
                    <a:xfrm>
                      <a:off x="0" y="0"/>
                      <a:ext cx="2381250" cy="1762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B31" w:rsidRPr="00234344">
        <w:rPr>
          <w:color w:val="000099"/>
          <w:sz w:val="24"/>
          <w:szCs w:val="24"/>
        </w:rPr>
        <w:t>BYU Employee Giving Representatives</w:t>
      </w:r>
      <w:r w:rsidR="00A06DD2" w:rsidRPr="00234344">
        <w:rPr>
          <w:color w:val="000099"/>
          <w:sz w:val="24"/>
          <w:szCs w:val="24"/>
        </w:rPr>
        <w:t xml:space="preserve"> a</w:t>
      </w:r>
      <w:r w:rsidR="00427210" w:rsidRPr="00234344">
        <w:rPr>
          <w:color w:val="000099"/>
          <w:sz w:val="24"/>
          <w:szCs w:val="24"/>
        </w:rPr>
        <w:t>re at the heart of the employee giving campaign</w:t>
      </w:r>
      <w:r w:rsidR="00A06DD2" w:rsidRPr="00234344">
        <w:rPr>
          <w:color w:val="000099"/>
          <w:sz w:val="24"/>
          <w:szCs w:val="24"/>
        </w:rPr>
        <w:t xml:space="preserve">. </w:t>
      </w:r>
      <w:r w:rsidR="00570175">
        <w:rPr>
          <w:color w:val="000099"/>
          <w:sz w:val="24"/>
          <w:szCs w:val="24"/>
        </w:rPr>
        <w:t xml:space="preserve">Your efforts to help spread </w:t>
      </w:r>
      <w:r w:rsidR="00F07870">
        <w:rPr>
          <w:color w:val="000099"/>
          <w:sz w:val="24"/>
          <w:szCs w:val="24"/>
        </w:rPr>
        <w:t>campaign</w:t>
      </w:r>
      <w:r w:rsidR="00570175">
        <w:rPr>
          <w:color w:val="000099"/>
          <w:sz w:val="24"/>
          <w:szCs w:val="24"/>
        </w:rPr>
        <w:t xml:space="preserve"> information is vital and appreciated.</w:t>
      </w:r>
      <w:r w:rsidR="00FA390D">
        <w:rPr>
          <w:color w:val="000099"/>
          <w:sz w:val="24"/>
          <w:szCs w:val="24"/>
        </w:rPr>
        <w:t xml:space="preserve"> </w:t>
      </w:r>
    </w:p>
    <w:p w14:paraId="3BFD5AD5" w14:textId="29D882BD" w:rsidR="00967B31" w:rsidRPr="00AC1411" w:rsidRDefault="00F07870" w:rsidP="00A06DD2">
      <w:pPr>
        <w:rPr>
          <w:b/>
          <w:bCs/>
          <w:color w:val="000099"/>
          <w:sz w:val="24"/>
          <w:szCs w:val="24"/>
        </w:rPr>
      </w:pPr>
      <w:r w:rsidRPr="00AC1411">
        <w:rPr>
          <w:b/>
          <w:bCs/>
          <w:color w:val="000099"/>
          <w:sz w:val="24"/>
          <w:szCs w:val="24"/>
        </w:rPr>
        <w:t>Please</w:t>
      </w:r>
      <w:r w:rsidR="00655DB8" w:rsidRPr="00AC1411">
        <w:rPr>
          <w:b/>
          <w:bCs/>
          <w:color w:val="000099"/>
          <w:sz w:val="24"/>
          <w:szCs w:val="24"/>
        </w:rPr>
        <w:t>:</w:t>
      </w:r>
    </w:p>
    <w:p w14:paraId="1E3F7A27" w14:textId="0ACAF841" w:rsidR="003B49B3" w:rsidRPr="00AC1411" w:rsidRDefault="00E766E3" w:rsidP="00967B31">
      <w:pPr>
        <w:pStyle w:val="ListParagraph"/>
        <w:numPr>
          <w:ilvl w:val="0"/>
          <w:numId w:val="5"/>
        </w:numPr>
        <w:rPr>
          <w:b/>
          <w:bCs/>
          <w:color w:val="000099"/>
          <w:sz w:val="24"/>
          <w:szCs w:val="24"/>
        </w:rPr>
      </w:pPr>
      <w:r w:rsidRPr="00AC1411">
        <w:rPr>
          <w:b/>
          <w:bCs/>
          <w:color w:val="000099"/>
          <w:sz w:val="24"/>
          <w:szCs w:val="24"/>
        </w:rPr>
        <w:t>Educate</w:t>
      </w:r>
      <w:r w:rsidR="00A87BFC">
        <w:rPr>
          <w:b/>
          <w:bCs/>
          <w:color w:val="000099"/>
          <w:sz w:val="24"/>
          <w:szCs w:val="24"/>
        </w:rPr>
        <w:t xml:space="preserve"> your area</w:t>
      </w:r>
      <w:r w:rsidRPr="00AC1411">
        <w:rPr>
          <w:b/>
          <w:bCs/>
          <w:color w:val="000099"/>
          <w:sz w:val="24"/>
          <w:szCs w:val="24"/>
        </w:rPr>
        <w:t xml:space="preserve"> </w:t>
      </w:r>
      <w:r w:rsidR="003B49B3" w:rsidRPr="00AC1411">
        <w:rPr>
          <w:b/>
          <w:bCs/>
          <w:color w:val="000099"/>
          <w:sz w:val="24"/>
          <w:szCs w:val="24"/>
        </w:rPr>
        <w:t>co-workers</w:t>
      </w:r>
    </w:p>
    <w:p w14:paraId="382440FA" w14:textId="2E01E65A" w:rsidR="00427210" w:rsidRPr="00AC1411" w:rsidRDefault="003B49B3" w:rsidP="00967B31">
      <w:pPr>
        <w:pStyle w:val="ListParagraph"/>
        <w:numPr>
          <w:ilvl w:val="0"/>
          <w:numId w:val="5"/>
        </w:numPr>
        <w:rPr>
          <w:b/>
          <w:bCs/>
          <w:color w:val="000099"/>
          <w:sz w:val="24"/>
          <w:szCs w:val="24"/>
        </w:rPr>
      </w:pPr>
      <w:r w:rsidRPr="00AC1411">
        <w:rPr>
          <w:b/>
          <w:bCs/>
          <w:color w:val="000099"/>
          <w:sz w:val="24"/>
          <w:szCs w:val="24"/>
        </w:rPr>
        <w:t xml:space="preserve">Explain the </w:t>
      </w:r>
      <w:r w:rsidR="009817C6" w:rsidRPr="00AC1411">
        <w:rPr>
          <w:b/>
          <w:bCs/>
          <w:color w:val="000099"/>
          <w:sz w:val="24"/>
          <w:szCs w:val="24"/>
        </w:rPr>
        <w:t>importance of participating</w:t>
      </w:r>
    </w:p>
    <w:p w14:paraId="35EE5728" w14:textId="4BA25050" w:rsidR="00A06DD2" w:rsidRPr="00AC1411" w:rsidRDefault="00A06DD2" w:rsidP="00967B31">
      <w:pPr>
        <w:pStyle w:val="ListParagraph"/>
        <w:numPr>
          <w:ilvl w:val="0"/>
          <w:numId w:val="5"/>
        </w:numPr>
        <w:rPr>
          <w:b/>
          <w:bCs/>
          <w:color w:val="000099"/>
          <w:sz w:val="24"/>
          <w:szCs w:val="24"/>
        </w:rPr>
      </w:pPr>
      <w:r w:rsidRPr="00AC1411">
        <w:rPr>
          <w:b/>
          <w:bCs/>
          <w:color w:val="000099"/>
          <w:sz w:val="24"/>
          <w:szCs w:val="24"/>
        </w:rPr>
        <w:t>Answer</w:t>
      </w:r>
      <w:r w:rsidR="00E766E3" w:rsidRPr="00AC1411">
        <w:rPr>
          <w:b/>
          <w:bCs/>
          <w:color w:val="000099"/>
          <w:sz w:val="24"/>
          <w:szCs w:val="24"/>
        </w:rPr>
        <w:t xml:space="preserve"> questions</w:t>
      </w:r>
    </w:p>
    <w:p w14:paraId="38EB669C" w14:textId="08621AE4" w:rsidR="00A06DD2" w:rsidRDefault="00A06DD2" w:rsidP="00967B31">
      <w:pPr>
        <w:pStyle w:val="ListParagraph"/>
        <w:numPr>
          <w:ilvl w:val="0"/>
          <w:numId w:val="5"/>
        </w:numPr>
        <w:rPr>
          <w:color w:val="000099"/>
          <w:sz w:val="24"/>
          <w:szCs w:val="24"/>
        </w:rPr>
      </w:pPr>
      <w:r w:rsidRPr="00AC1411">
        <w:rPr>
          <w:b/>
          <w:bCs/>
          <w:color w:val="000099"/>
          <w:sz w:val="24"/>
          <w:szCs w:val="24"/>
        </w:rPr>
        <w:t>Invite participation</w:t>
      </w:r>
    </w:p>
    <w:p w14:paraId="448D33B5" w14:textId="77777777" w:rsidR="000A1C88" w:rsidRDefault="000A1C88" w:rsidP="00B97B18">
      <w:pPr>
        <w:rPr>
          <w:color w:val="000099"/>
          <w:sz w:val="24"/>
          <w:szCs w:val="24"/>
        </w:rPr>
      </w:pPr>
    </w:p>
    <w:p w14:paraId="15F1D7EF" w14:textId="0EF7693E" w:rsidR="00B97B18" w:rsidRDefault="00B97B18" w:rsidP="00B97B18">
      <w:pPr>
        <w:rPr>
          <w:color w:val="000099"/>
          <w:sz w:val="24"/>
          <w:szCs w:val="24"/>
        </w:rPr>
      </w:pPr>
      <w:r>
        <w:rPr>
          <w:color w:val="000099"/>
          <w:sz w:val="24"/>
          <w:szCs w:val="24"/>
        </w:rPr>
        <w:t>Together we provide a robust approach to educating, inviting, and expressing appreciation to BYU Employees for their contributions both financial and otherwise which bless the lives of so many, especially students.</w:t>
      </w:r>
    </w:p>
    <w:p w14:paraId="65160E4F" w14:textId="1E4030A9" w:rsidR="004A5E72" w:rsidRDefault="004A5E72" w:rsidP="00B97B18">
      <w:pPr>
        <w:rPr>
          <w:color w:val="000099"/>
          <w:sz w:val="24"/>
          <w:szCs w:val="24"/>
        </w:rPr>
      </w:pPr>
      <w:r>
        <w:rPr>
          <w:color w:val="000099"/>
          <w:sz w:val="24"/>
          <w:szCs w:val="24"/>
        </w:rPr>
        <w:t xml:space="preserve">If you requested </w:t>
      </w:r>
      <w:r w:rsidR="006B5671">
        <w:rPr>
          <w:color w:val="000099"/>
          <w:sz w:val="24"/>
          <w:szCs w:val="24"/>
        </w:rPr>
        <w:t xml:space="preserve">posters and/or </w:t>
      </w:r>
      <w:r>
        <w:rPr>
          <w:color w:val="000099"/>
          <w:sz w:val="24"/>
          <w:szCs w:val="24"/>
        </w:rPr>
        <w:t xml:space="preserve">employee packets they are included with this </w:t>
      </w:r>
      <w:r w:rsidR="00F25D2F">
        <w:rPr>
          <w:color w:val="000099"/>
          <w:sz w:val="24"/>
          <w:szCs w:val="24"/>
        </w:rPr>
        <w:t>packet</w:t>
      </w:r>
      <w:r w:rsidR="006B5671">
        <w:rPr>
          <w:color w:val="000099"/>
          <w:sz w:val="24"/>
          <w:szCs w:val="24"/>
        </w:rPr>
        <w:t xml:space="preserve">.  All employees will receive the same general information via email.  </w:t>
      </w:r>
    </w:p>
    <w:p w14:paraId="7194C5FA" w14:textId="4F05892E" w:rsidR="008A26B0" w:rsidRDefault="007F5439" w:rsidP="00B97B18">
      <w:pPr>
        <w:rPr>
          <w:color w:val="000099"/>
          <w:sz w:val="24"/>
          <w:szCs w:val="24"/>
        </w:rPr>
      </w:pPr>
      <w:r>
        <w:rPr>
          <w:color w:val="000099"/>
          <w:sz w:val="24"/>
          <w:szCs w:val="24"/>
        </w:rPr>
        <w:t>The campaign runs</w:t>
      </w:r>
      <w:r w:rsidR="002E2E77">
        <w:rPr>
          <w:color w:val="000099"/>
          <w:sz w:val="24"/>
          <w:szCs w:val="24"/>
        </w:rPr>
        <w:t xml:space="preserve"> through</w:t>
      </w:r>
      <w:r>
        <w:rPr>
          <w:color w:val="000099"/>
          <w:sz w:val="24"/>
          <w:szCs w:val="24"/>
        </w:rPr>
        <w:t xml:space="preserve"> the month of March. </w:t>
      </w:r>
      <w:r w:rsidR="008A26B0" w:rsidRPr="00613E78">
        <w:rPr>
          <w:b/>
          <w:bCs/>
          <w:color w:val="000099"/>
          <w:sz w:val="24"/>
          <w:szCs w:val="24"/>
        </w:rPr>
        <w:t>If you have any questions, please contact Diana Moon at employeegiving.byu.edu or 801.356.5327</w:t>
      </w:r>
    </w:p>
    <w:p w14:paraId="18809E5A" w14:textId="77777777" w:rsidR="00813C64" w:rsidRDefault="00813C64" w:rsidP="005D2E32">
      <w:pPr>
        <w:spacing w:after="0"/>
        <w:rPr>
          <w:b/>
          <w:bCs/>
          <w:color w:val="000099"/>
          <w:sz w:val="32"/>
          <w:szCs w:val="32"/>
        </w:rPr>
      </w:pPr>
    </w:p>
    <w:p w14:paraId="21487F82" w14:textId="1B7597CE" w:rsidR="002A5D1E" w:rsidRPr="00A64871" w:rsidRDefault="002A5D1E" w:rsidP="00813C64">
      <w:pPr>
        <w:rPr>
          <w:b/>
          <w:bCs/>
          <w:color w:val="000099"/>
          <w:sz w:val="32"/>
          <w:szCs w:val="32"/>
        </w:rPr>
      </w:pPr>
      <w:r w:rsidRPr="00A64871">
        <w:rPr>
          <w:b/>
          <w:bCs/>
          <w:color w:val="000099"/>
          <w:sz w:val="32"/>
          <w:szCs w:val="32"/>
        </w:rPr>
        <w:t xml:space="preserve">BYU </w:t>
      </w:r>
      <w:r w:rsidR="00F00EF4" w:rsidRPr="00A64871">
        <w:rPr>
          <w:b/>
          <w:bCs/>
          <w:color w:val="000099"/>
          <w:sz w:val="32"/>
          <w:szCs w:val="32"/>
        </w:rPr>
        <w:t xml:space="preserve">Employee </w:t>
      </w:r>
      <w:r w:rsidRPr="00A64871">
        <w:rPr>
          <w:b/>
          <w:bCs/>
          <w:color w:val="000099"/>
          <w:sz w:val="32"/>
          <w:szCs w:val="32"/>
        </w:rPr>
        <w:t>Giving</w:t>
      </w:r>
      <w:r w:rsidR="00F00EF4" w:rsidRPr="00A64871">
        <w:rPr>
          <w:b/>
          <w:bCs/>
          <w:color w:val="000099"/>
          <w:sz w:val="32"/>
          <w:szCs w:val="32"/>
        </w:rPr>
        <w:t xml:space="preserve"> Campaign</w:t>
      </w:r>
      <w:r w:rsidRPr="00A64871">
        <w:rPr>
          <w:b/>
          <w:bCs/>
          <w:color w:val="000099"/>
          <w:sz w:val="32"/>
          <w:szCs w:val="32"/>
        </w:rPr>
        <w:t xml:space="preserve"> </w:t>
      </w:r>
      <w:r w:rsidR="004D1AD2" w:rsidRPr="00A64871">
        <w:rPr>
          <w:b/>
          <w:bCs/>
          <w:color w:val="000099"/>
          <w:sz w:val="32"/>
          <w:szCs w:val="32"/>
        </w:rPr>
        <w:t>Email</w:t>
      </w:r>
      <w:r w:rsidRPr="00A64871">
        <w:rPr>
          <w:b/>
          <w:bCs/>
          <w:color w:val="000099"/>
          <w:sz w:val="32"/>
          <w:szCs w:val="32"/>
        </w:rPr>
        <w:t xml:space="preserve"> Schedule</w:t>
      </w:r>
    </w:p>
    <w:p w14:paraId="094D6F0A" w14:textId="5A04114B" w:rsidR="004D1AD2" w:rsidRPr="00DB7836" w:rsidRDefault="004D1AD2" w:rsidP="00813C64">
      <w:pPr>
        <w:rPr>
          <w:i/>
          <w:iCs/>
        </w:rPr>
      </w:pPr>
      <w:r w:rsidRPr="00DB7836">
        <w:rPr>
          <w:i/>
          <w:iCs/>
        </w:rPr>
        <w:t>Emails will be sent from the BYU Annual Giving Office</w:t>
      </w:r>
    </w:p>
    <w:p w14:paraId="75506DB9" w14:textId="1D6564EA" w:rsidR="002A5D1E" w:rsidRPr="00096638" w:rsidRDefault="002A5D1E"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Feb 23 - Campaign Announcement &amp; Introduction to nominating employees who exemplify Sharing. Lifting. Inspiring.</w:t>
      </w:r>
    </w:p>
    <w:p w14:paraId="298E47B2" w14:textId="0CFBA704" w:rsidR="002A5D1E" w:rsidRPr="00096638" w:rsidRDefault="002A5D1E" w:rsidP="0002711A">
      <w:pPr>
        <w:pStyle w:val="NormalWeb"/>
        <w:spacing w:before="0" w:beforeAutospacing="0" w:after="0" w:afterAutospacing="0" w:line="360" w:lineRule="auto"/>
        <w:ind w:right="-90"/>
        <w:rPr>
          <w:rFonts w:asciiTheme="minorHAnsi" w:hAnsiTheme="minorHAnsi" w:cstheme="minorHAnsi"/>
        </w:rPr>
      </w:pPr>
      <w:r w:rsidRPr="00096638">
        <w:rPr>
          <w:rFonts w:asciiTheme="minorHAnsi" w:hAnsiTheme="minorHAnsi" w:cstheme="minorHAnsi"/>
        </w:rPr>
        <w:t>Mar</w:t>
      </w:r>
      <w:r w:rsidR="00FE2DD4">
        <w:rPr>
          <w:rFonts w:asciiTheme="minorHAnsi" w:hAnsiTheme="minorHAnsi" w:cstheme="minorHAnsi"/>
        </w:rPr>
        <w:t xml:space="preserve"> (TBD)</w:t>
      </w:r>
      <w:r w:rsidRPr="00096638">
        <w:rPr>
          <w:rFonts w:asciiTheme="minorHAnsi" w:hAnsiTheme="minorHAnsi" w:cstheme="minorHAnsi"/>
        </w:rPr>
        <w:t xml:space="preserve"> - Two Y News communications (1) campaign announcement (2) nomination invitation</w:t>
      </w:r>
    </w:p>
    <w:p w14:paraId="52614A4F" w14:textId="77777777" w:rsidR="002A5D1E" w:rsidRPr="00096638" w:rsidRDefault="002A5D1E"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Mar 1 - Invitation to nominate a co-worker who exemplifies Sharing. Lifting. Inspiring.</w:t>
      </w:r>
    </w:p>
    <w:p w14:paraId="796C9FF2" w14:textId="77777777" w:rsidR="002A5D1E" w:rsidRPr="00096638" w:rsidRDefault="002A5D1E"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Mar 7 - Invitation to Give</w:t>
      </w:r>
    </w:p>
    <w:p w14:paraId="574112A7" w14:textId="77777777" w:rsidR="002A5D1E" w:rsidRPr="00096638" w:rsidRDefault="002A5D1E"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Mar 9 - Invitation to Give</w:t>
      </w:r>
    </w:p>
    <w:p w14:paraId="767587BA" w14:textId="77777777" w:rsidR="002A5D1E" w:rsidRPr="00096638" w:rsidRDefault="002A5D1E"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Mar 14 - Nomination request or Thanks for the nominations depending on response</w:t>
      </w:r>
    </w:p>
    <w:p w14:paraId="15E4DC77" w14:textId="77777777" w:rsidR="002A5D1E" w:rsidRPr="00096638" w:rsidRDefault="002A5D1E"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Mar 23 - Invitation to Give</w:t>
      </w:r>
    </w:p>
    <w:p w14:paraId="07EA784E" w14:textId="77777777" w:rsidR="002A5D1E" w:rsidRPr="00096638" w:rsidRDefault="002A5D1E"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Mar 28 - Invitation to Give</w:t>
      </w:r>
    </w:p>
    <w:p w14:paraId="49160F38" w14:textId="77777777" w:rsidR="002A5D1E" w:rsidRPr="00096638" w:rsidRDefault="002A5D1E"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Apr 13 - Report Back to all employees</w:t>
      </w:r>
    </w:p>
    <w:p w14:paraId="6E52AABD" w14:textId="54477EEF" w:rsidR="002A5D1E" w:rsidRPr="00A64871" w:rsidRDefault="0036646E" w:rsidP="00244E73">
      <w:pPr>
        <w:rPr>
          <w:b/>
          <w:bCs/>
          <w:color w:val="000099"/>
          <w:sz w:val="32"/>
          <w:szCs w:val="32"/>
        </w:rPr>
      </w:pPr>
      <w:r w:rsidRPr="00A64871">
        <w:rPr>
          <w:b/>
          <w:bCs/>
          <w:color w:val="000099"/>
          <w:sz w:val="32"/>
          <w:szCs w:val="32"/>
        </w:rPr>
        <w:lastRenderedPageBreak/>
        <w:t xml:space="preserve">BYU Employee Giving </w:t>
      </w:r>
      <w:r w:rsidR="00EC2718" w:rsidRPr="00A64871">
        <w:rPr>
          <w:b/>
          <w:bCs/>
          <w:color w:val="000099"/>
          <w:sz w:val="32"/>
          <w:szCs w:val="32"/>
        </w:rPr>
        <w:t>Representative Luncheon April 11th</w:t>
      </w:r>
    </w:p>
    <w:p w14:paraId="1B95B691" w14:textId="79941841" w:rsidR="00117CA7" w:rsidRPr="00096638" w:rsidRDefault="00EC2718" w:rsidP="00813C64">
      <w:pPr>
        <w:pStyle w:val="NormalWeb"/>
        <w:spacing w:before="0" w:beforeAutospacing="0" w:after="0" w:afterAutospacing="0" w:line="360" w:lineRule="auto"/>
        <w:rPr>
          <w:rFonts w:asciiTheme="minorHAnsi" w:hAnsiTheme="minorHAnsi" w:cstheme="minorHAnsi"/>
        </w:rPr>
      </w:pPr>
      <w:r w:rsidRPr="00096638">
        <w:rPr>
          <w:rFonts w:asciiTheme="minorHAnsi" w:hAnsiTheme="minorHAnsi" w:cstheme="minorHAnsi"/>
        </w:rPr>
        <w:t>W</w:t>
      </w:r>
      <w:r w:rsidR="002A5D1E" w:rsidRPr="00096638">
        <w:rPr>
          <w:rFonts w:asciiTheme="minorHAnsi" w:hAnsiTheme="minorHAnsi" w:cstheme="minorHAnsi"/>
        </w:rPr>
        <w:t>atch for your email invitation in March. We will discuss what went well and opportunities for improvement. I'm excited to hear from you</w:t>
      </w:r>
      <w:r w:rsidR="009174CA">
        <w:rPr>
          <w:rFonts w:asciiTheme="minorHAnsi" w:hAnsiTheme="minorHAnsi" w:cstheme="minorHAnsi"/>
        </w:rPr>
        <w:t xml:space="preserve">. Please </w:t>
      </w:r>
      <w:r w:rsidR="009174CA" w:rsidRPr="009174CA">
        <w:rPr>
          <w:rFonts w:asciiTheme="minorHAnsi" w:hAnsiTheme="minorHAnsi" w:cstheme="minorHAnsi"/>
          <w:b/>
          <w:bCs/>
        </w:rPr>
        <w:t xml:space="preserve">come prepared to share your </w:t>
      </w:r>
      <w:r w:rsidR="002A5D1E" w:rsidRPr="009174CA">
        <w:rPr>
          <w:rFonts w:asciiTheme="minorHAnsi" w:hAnsiTheme="minorHAnsi" w:cstheme="minorHAnsi"/>
          <w:b/>
          <w:bCs/>
        </w:rPr>
        <w:t>ideas</w:t>
      </w:r>
      <w:r w:rsidR="002A5D1E" w:rsidRPr="00096638">
        <w:rPr>
          <w:rFonts w:asciiTheme="minorHAnsi" w:hAnsiTheme="minorHAnsi" w:cstheme="minorHAnsi"/>
        </w:rPr>
        <w:t xml:space="preserve"> for 2024!</w:t>
      </w:r>
      <w:r w:rsidR="00AF4CA6" w:rsidRPr="00096638">
        <w:rPr>
          <w:rFonts w:asciiTheme="minorHAnsi" w:hAnsiTheme="minorHAnsi" w:cstheme="minorHAnsi"/>
        </w:rPr>
        <w:t xml:space="preserve"> Employee Giving Representatives </w:t>
      </w:r>
      <w:r w:rsidR="003816A7" w:rsidRPr="00096638">
        <w:rPr>
          <w:rFonts w:asciiTheme="minorHAnsi" w:hAnsiTheme="minorHAnsi" w:cstheme="minorHAnsi"/>
        </w:rPr>
        <w:t>and College Deans / Department Heads are invited to attend.</w:t>
      </w:r>
      <w:r w:rsidR="007F3E9F">
        <w:rPr>
          <w:rFonts w:asciiTheme="minorHAnsi" w:hAnsiTheme="minorHAnsi" w:cstheme="minorHAnsi"/>
        </w:rPr>
        <w:t xml:space="preserve"> </w:t>
      </w:r>
      <w:r w:rsidR="002A0437">
        <w:rPr>
          <w:rFonts w:asciiTheme="minorHAnsi" w:hAnsiTheme="minorHAnsi" w:cstheme="minorHAnsi"/>
        </w:rPr>
        <w:t xml:space="preserve">You can also </w:t>
      </w:r>
      <w:r w:rsidR="007F3E9F">
        <w:rPr>
          <w:rFonts w:asciiTheme="minorHAnsi" w:hAnsiTheme="minorHAnsi" w:cstheme="minorHAnsi"/>
        </w:rPr>
        <w:t xml:space="preserve">RSVP to </w:t>
      </w:r>
      <w:hyperlink r:id="rId8" w:history="1">
        <w:r w:rsidR="00E93757" w:rsidRPr="007820AA">
          <w:rPr>
            <w:rStyle w:val="Hyperlink"/>
            <w:rFonts w:asciiTheme="minorHAnsi" w:hAnsiTheme="minorHAnsi" w:cstheme="minorHAnsi"/>
          </w:rPr>
          <w:t>employeegiving@byu.edu</w:t>
        </w:r>
      </w:hyperlink>
      <w:r w:rsidR="00E93757">
        <w:rPr>
          <w:rFonts w:asciiTheme="minorHAnsi" w:hAnsiTheme="minorHAnsi" w:cstheme="minorHAnsi"/>
        </w:rPr>
        <w:t>.</w:t>
      </w:r>
    </w:p>
    <w:p w14:paraId="746CF4DD" w14:textId="702376E9" w:rsidR="002A5D1E" w:rsidRPr="0085514F" w:rsidRDefault="003816A7" w:rsidP="005D2E32">
      <w:pPr>
        <w:spacing w:after="0"/>
        <w:rPr>
          <w:b/>
          <w:bCs/>
          <w:color w:val="000099"/>
          <w:sz w:val="28"/>
          <w:szCs w:val="28"/>
        </w:rPr>
      </w:pPr>
      <w:r w:rsidRPr="00E93757">
        <w:rPr>
          <w:b/>
          <w:bCs/>
          <w:color w:val="000099"/>
          <w:sz w:val="32"/>
          <w:szCs w:val="32"/>
        </w:rPr>
        <w:t xml:space="preserve"> </w:t>
      </w:r>
    </w:p>
    <w:p w14:paraId="60B50432" w14:textId="77777777" w:rsidR="00981157" w:rsidRPr="00A64871" w:rsidRDefault="00981157" w:rsidP="00E93757">
      <w:pPr>
        <w:rPr>
          <w:b/>
          <w:bCs/>
          <w:color w:val="000099"/>
          <w:sz w:val="32"/>
          <w:szCs w:val="32"/>
        </w:rPr>
      </w:pPr>
      <w:r w:rsidRPr="00A64871">
        <w:rPr>
          <w:b/>
          <w:bCs/>
          <w:color w:val="000099"/>
          <w:sz w:val="32"/>
          <w:szCs w:val="32"/>
        </w:rPr>
        <w:t>Tips &amp; Presentation Ideas   </w:t>
      </w:r>
    </w:p>
    <w:p w14:paraId="08F341BB" w14:textId="28C0C7D2" w:rsidR="00981157" w:rsidRPr="00096638" w:rsidRDefault="00981157" w:rsidP="007F682F">
      <w:pPr>
        <w:pStyle w:val="paragraph"/>
        <w:numPr>
          <w:ilvl w:val="0"/>
          <w:numId w:val="9"/>
        </w:numPr>
        <w:spacing w:before="0" w:beforeAutospacing="0" w:after="0" w:afterAutospacing="0" w:line="360" w:lineRule="auto"/>
        <w:ind w:right="-180"/>
        <w:textAlignment w:val="baseline"/>
        <w:rPr>
          <w:rFonts w:asciiTheme="minorHAnsi" w:hAnsiTheme="minorHAnsi" w:cstheme="minorHAnsi"/>
        </w:rPr>
      </w:pPr>
      <w:r w:rsidRPr="00096638">
        <w:rPr>
          <w:rStyle w:val="normaltextrun"/>
          <w:rFonts w:asciiTheme="minorHAnsi" w:hAnsiTheme="minorHAnsi" w:cstheme="minorHAnsi"/>
          <w:b/>
          <w:bCs/>
        </w:rPr>
        <w:t>Be personal</w:t>
      </w:r>
      <w:r w:rsidRPr="00096638">
        <w:rPr>
          <w:rStyle w:val="normaltextrun"/>
          <w:rFonts w:asciiTheme="minorHAnsi" w:hAnsiTheme="minorHAnsi" w:cstheme="minorHAnsi"/>
        </w:rPr>
        <w:t>. Make a phone call, drop a note, send an email about the program, etc.</w:t>
      </w:r>
    </w:p>
    <w:p w14:paraId="772D5E20" w14:textId="104CA331" w:rsidR="00981157" w:rsidRPr="00096638" w:rsidRDefault="00981157" w:rsidP="007F682F">
      <w:pPr>
        <w:pStyle w:val="paragraph"/>
        <w:numPr>
          <w:ilvl w:val="0"/>
          <w:numId w:val="9"/>
        </w:numPr>
        <w:spacing w:before="0" w:beforeAutospacing="0" w:after="0" w:afterAutospacing="0" w:line="360" w:lineRule="auto"/>
        <w:ind w:right="-180"/>
        <w:textAlignment w:val="baseline"/>
        <w:rPr>
          <w:rFonts w:asciiTheme="minorHAnsi" w:hAnsiTheme="minorHAnsi" w:cstheme="minorHAnsi"/>
        </w:rPr>
      </w:pPr>
      <w:r w:rsidRPr="00096638">
        <w:rPr>
          <w:rStyle w:val="normaltextrun"/>
          <w:rFonts w:asciiTheme="minorHAnsi" w:hAnsiTheme="minorHAnsi" w:cstheme="minorHAnsi"/>
          <w:b/>
          <w:bCs/>
        </w:rPr>
        <w:t>Be respectful</w:t>
      </w:r>
      <w:r w:rsidR="00BF6CFD">
        <w:rPr>
          <w:rStyle w:val="normaltextrun"/>
          <w:rFonts w:asciiTheme="minorHAnsi" w:hAnsiTheme="minorHAnsi" w:cstheme="minorHAnsi"/>
          <w:b/>
          <w:bCs/>
        </w:rPr>
        <w:t xml:space="preserve">. </w:t>
      </w:r>
      <w:r w:rsidRPr="00096638">
        <w:rPr>
          <w:rStyle w:val="normaltextrun"/>
          <w:rFonts w:asciiTheme="minorHAnsi" w:hAnsiTheme="minorHAnsi" w:cstheme="minorHAnsi"/>
        </w:rPr>
        <w:t>There are many worthy causes to support</w:t>
      </w:r>
      <w:r w:rsidR="001C46EC">
        <w:rPr>
          <w:rStyle w:val="normaltextrun"/>
          <w:rFonts w:asciiTheme="minorHAnsi" w:hAnsiTheme="minorHAnsi" w:cstheme="minorHAnsi"/>
        </w:rPr>
        <w:t>. G</w:t>
      </w:r>
      <w:r w:rsidRPr="00096638">
        <w:rPr>
          <w:rStyle w:val="normaltextrun"/>
          <w:rFonts w:asciiTheme="minorHAnsi" w:hAnsiTheme="minorHAnsi" w:cstheme="minorHAnsi"/>
        </w:rPr>
        <w:t>iving back to BYU is</w:t>
      </w:r>
      <w:r w:rsidR="001C46EC">
        <w:rPr>
          <w:rStyle w:val="normaltextrun"/>
          <w:rFonts w:asciiTheme="minorHAnsi" w:hAnsiTheme="minorHAnsi" w:cstheme="minorHAnsi"/>
        </w:rPr>
        <w:t xml:space="preserve"> optional</w:t>
      </w:r>
      <w:r w:rsidRPr="00096638">
        <w:rPr>
          <w:rStyle w:val="normaltextrun"/>
          <w:rFonts w:asciiTheme="minorHAnsi" w:hAnsiTheme="minorHAnsi" w:cstheme="minorHAnsi"/>
        </w:rPr>
        <w:t xml:space="preserve">. </w:t>
      </w:r>
    </w:p>
    <w:p w14:paraId="2280DE7F" w14:textId="77777777" w:rsidR="00981157" w:rsidRPr="00096638" w:rsidRDefault="00981157" w:rsidP="007F682F">
      <w:pPr>
        <w:pStyle w:val="paragraph"/>
        <w:numPr>
          <w:ilvl w:val="0"/>
          <w:numId w:val="9"/>
        </w:numPr>
        <w:spacing w:before="0" w:beforeAutospacing="0" w:after="0" w:afterAutospacing="0" w:line="360" w:lineRule="auto"/>
        <w:ind w:right="-180"/>
        <w:textAlignment w:val="baseline"/>
        <w:rPr>
          <w:rFonts w:asciiTheme="minorHAnsi" w:hAnsiTheme="minorHAnsi" w:cstheme="minorHAnsi"/>
        </w:rPr>
      </w:pPr>
      <w:r w:rsidRPr="00096638">
        <w:rPr>
          <w:rStyle w:val="normaltextrun"/>
          <w:rFonts w:asciiTheme="minorHAnsi" w:hAnsiTheme="minorHAnsi" w:cstheme="minorHAnsi"/>
          <w:b/>
          <w:bCs/>
        </w:rPr>
        <w:t>Be appreciative</w:t>
      </w:r>
      <w:r w:rsidRPr="00096638">
        <w:rPr>
          <w:rStyle w:val="normaltextrun"/>
          <w:rFonts w:asciiTheme="minorHAnsi" w:hAnsiTheme="minorHAnsi" w:cstheme="minorHAnsi"/>
        </w:rPr>
        <w:t>. Thank everyone who participates in the campaign. </w:t>
      </w:r>
      <w:r w:rsidRPr="00096638">
        <w:rPr>
          <w:rStyle w:val="eop"/>
          <w:rFonts w:asciiTheme="minorHAnsi" w:hAnsiTheme="minorHAnsi" w:cstheme="minorHAnsi"/>
        </w:rPr>
        <w:t> </w:t>
      </w:r>
    </w:p>
    <w:p w14:paraId="0DD41869" w14:textId="652ABD38" w:rsidR="00981157" w:rsidRPr="001C46EC" w:rsidRDefault="00981157" w:rsidP="007F682F">
      <w:pPr>
        <w:pStyle w:val="paragraph"/>
        <w:numPr>
          <w:ilvl w:val="0"/>
          <w:numId w:val="9"/>
        </w:numPr>
        <w:spacing w:before="0" w:beforeAutospacing="0" w:after="0" w:afterAutospacing="0" w:line="360" w:lineRule="auto"/>
        <w:ind w:right="-180"/>
        <w:textAlignment w:val="baseline"/>
        <w:rPr>
          <w:rFonts w:asciiTheme="minorHAnsi" w:hAnsiTheme="minorHAnsi" w:cstheme="minorHAnsi"/>
          <w:b/>
          <w:bCs/>
        </w:rPr>
      </w:pPr>
      <w:r w:rsidRPr="00096638">
        <w:rPr>
          <w:rStyle w:val="normaltextrun"/>
          <w:rFonts w:asciiTheme="minorHAnsi" w:hAnsiTheme="minorHAnsi" w:cstheme="minorHAnsi"/>
          <w:b/>
          <w:bCs/>
        </w:rPr>
        <w:t>Be enthusiastic</w:t>
      </w:r>
      <w:r w:rsidRPr="00096638">
        <w:rPr>
          <w:rStyle w:val="normaltextrun"/>
          <w:rFonts w:asciiTheme="minorHAnsi" w:hAnsiTheme="minorHAnsi" w:cstheme="minorHAnsi"/>
        </w:rPr>
        <w:t xml:space="preserve">. </w:t>
      </w:r>
      <w:r w:rsidR="00A13B34">
        <w:rPr>
          <w:rStyle w:val="normaltextrun"/>
          <w:rFonts w:asciiTheme="minorHAnsi" w:hAnsiTheme="minorHAnsi" w:cstheme="minorHAnsi"/>
        </w:rPr>
        <w:t>E</w:t>
      </w:r>
      <w:r w:rsidRPr="00096638">
        <w:rPr>
          <w:rStyle w:val="normaltextrun"/>
          <w:rFonts w:asciiTheme="minorHAnsi" w:hAnsiTheme="minorHAnsi" w:cstheme="minorHAnsi"/>
        </w:rPr>
        <w:t xml:space="preserve">ducate and motivate. Remind peers that </w:t>
      </w:r>
      <w:r w:rsidRPr="001C46EC">
        <w:rPr>
          <w:rStyle w:val="normaltextrun"/>
          <w:rFonts w:asciiTheme="minorHAnsi" w:hAnsiTheme="minorHAnsi" w:cstheme="minorHAnsi"/>
          <w:b/>
          <w:bCs/>
        </w:rPr>
        <w:t>every contribution no matter the size, makes a difference.</w:t>
      </w:r>
    </w:p>
    <w:p w14:paraId="1CB92A52" w14:textId="7AFC81EC" w:rsidR="00981157" w:rsidRPr="00667FF2" w:rsidRDefault="002C3363" w:rsidP="007F682F">
      <w:pPr>
        <w:pStyle w:val="paragraph"/>
        <w:numPr>
          <w:ilvl w:val="0"/>
          <w:numId w:val="9"/>
        </w:numPr>
        <w:spacing w:before="0" w:beforeAutospacing="0" w:after="0" w:afterAutospacing="0" w:line="360" w:lineRule="auto"/>
        <w:ind w:right="-180"/>
        <w:textAlignment w:val="baseline"/>
        <w:rPr>
          <w:rStyle w:val="normaltextrun"/>
          <w:rFonts w:asciiTheme="minorHAnsi" w:hAnsiTheme="minorHAnsi" w:cstheme="minorHAnsi"/>
        </w:rPr>
      </w:pPr>
      <w:r w:rsidRPr="00096638">
        <w:rPr>
          <w:rStyle w:val="normaltextrun"/>
          <w:rFonts w:asciiTheme="minorHAnsi" w:hAnsiTheme="minorHAnsi" w:cstheme="minorHAnsi"/>
          <w:b/>
          <w:bCs/>
          <w:color w:val="000000"/>
        </w:rPr>
        <w:t>Be assuring.</w:t>
      </w:r>
      <w:r w:rsidRPr="00096638">
        <w:rPr>
          <w:rStyle w:val="normaltextrun"/>
          <w:rFonts w:asciiTheme="minorHAnsi" w:hAnsiTheme="minorHAnsi" w:cstheme="minorHAnsi"/>
          <w:color w:val="000000"/>
        </w:rPr>
        <w:t xml:space="preserve"> O</w:t>
      </w:r>
      <w:r w:rsidR="00981157" w:rsidRPr="00096638">
        <w:rPr>
          <w:rStyle w:val="normaltextrun"/>
          <w:rFonts w:asciiTheme="minorHAnsi" w:hAnsiTheme="minorHAnsi" w:cstheme="minorHAnsi"/>
          <w:color w:val="000000"/>
        </w:rPr>
        <w:t xml:space="preserve">nly Philanthropies will know </w:t>
      </w:r>
      <w:r w:rsidR="00887418" w:rsidRPr="00096638">
        <w:rPr>
          <w:rStyle w:val="normaltextrun"/>
          <w:rFonts w:asciiTheme="minorHAnsi" w:hAnsiTheme="minorHAnsi" w:cstheme="minorHAnsi"/>
          <w:color w:val="000000"/>
        </w:rPr>
        <w:t>if</w:t>
      </w:r>
      <w:r w:rsidR="00981157" w:rsidRPr="00096638">
        <w:rPr>
          <w:rStyle w:val="normaltextrun"/>
          <w:rFonts w:asciiTheme="minorHAnsi" w:hAnsiTheme="minorHAnsi" w:cstheme="minorHAnsi"/>
          <w:color w:val="000000"/>
        </w:rPr>
        <w:t xml:space="preserve"> someone contributes or how much is given. </w:t>
      </w:r>
    </w:p>
    <w:p w14:paraId="14EB44D0" w14:textId="77777777" w:rsidR="009C382D" w:rsidRDefault="00B5666E" w:rsidP="007F682F">
      <w:pPr>
        <w:pStyle w:val="paragraph"/>
        <w:numPr>
          <w:ilvl w:val="0"/>
          <w:numId w:val="9"/>
        </w:numPr>
        <w:spacing w:before="0" w:beforeAutospacing="0" w:after="0" w:afterAutospacing="0" w:line="360" w:lineRule="auto"/>
        <w:ind w:right="-180"/>
        <w:textAlignment w:val="baseline"/>
        <w:rPr>
          <w:rFonts w:asciiTheme="minorHAnsi" w:hAnsiTheme="minorHAnsi" w:cstheme="minorHAnsi"/>
        </w:rPr>
      </w:pPr>
      <w:r>
        <w:rPr>
          <w:rStyle w:val="normaltextrun"/>
          <w:rFonts w:asciiTheme="minorHAnsi" w:hAnsiTheme="minorHAnsi" w:cstheme="minorHAnsi"/>
          <w:b/>
          <w:bCs/>
          <w:color w:val="000000"/>
        </w:rPr>
        <w:t>Be informed.</w:t>
      </w:r>
      <w:r>
        <w:rPr>
          <w:rFonts w:asciiTheme="minorHAnsi" w:hAnsiTheme="minorHAnsi" w:cstheme="minorHAnsi"/>
        </w:rPr>
        <w:t xml:space="preserve"> </w:t>
      </w:r>
    </w:p>
    <w:p w14:paraId="7EC2EE51" w14:textId="5FC8C87F" w:rsidR="00B5666E" w:rsidRDefault="00B5666E" w:rsidP="007F682F">
      <w:pPr>
        <w:pStyle w:val="paragraph"/>
        <w:numPr>
          <w:ilvl w:val="1"/>
          <w:numId w:val="9"/>
        </w:numPr>
        <w:spacing w:before="0" w:beforeAutospacing="0" w:after="0" w:afterAutospacing="0" w:line="360" w:lineRule="auto"/>
        <w:ind w:right="-180"/>
        <w:textAlignment w:val="baseline"/>
        <w:rPr>
          <w:rFonts w:asciiTheme="minorHAnsi" w:hAnsiTheme="minorHAnsi" w:cstheme="minorHAnsi"/>
        </w:rPr>
      </w:pPr>
      <w:r>
        <w:rPr>
          <w:rFonts w:asciiTheme="minorHAnsi" w:hAnsiTheme="minorHAnsi" w:cstheme="minorHAnsi"/>
        </w:rPr>
        <w:t xml:space="preserve">BYU Employee Giving is not </w:t>
      </w:r>
      <w:r w:rsidR="00564D07">
        <w:rPr>
          <w:rFonts w:asciiTheme="minorHAnsi" w:hAnsiTheme="minorHAnsi" w:cstheme="minorHAnsi"/>
        </w:rPr>
        <w:t>part of the United Way Campaign.</w:t>
      </w:r>
    </w:p>
    <w:p w14:paraId="34C09F2E" w14:textId="2A29FA64" w:rsidR="00E016C3" w:rsidRDefault="00E016C3" w:rsidP="007F682F">
      <w:pPr>
        <w:pStyle w:val="paragraph"/>
        <w:numPr>
          <w:ilvl w:val="1"/>
          <w:numId w:val="9"/>
        </w:numPr>
        <w:spacing w:before="0" w:beforeAutospacing="0" w:after="0" w:afterAutospacing="0" w:line="360" w:lineRule="auto"/>
        <w:ind w:right="-180"/>
        <w:textAlignment w:val="baseline"/>
        <w:rPr>
          <w:rFonts w:asciiTheme="minorHAnsi" w:hAnsiTheme="minorHAnsi" w:cstheme="minorHAnsi"/>
        </w:rPr>
      </w:pPr>
      <w:r>
        <w:rPr>
          <w:rFonts w:asciiTheme="minorHAnsi" w:hAnsiTheme="minorHAnsi" w:cstheme="minorHAnsi"/>
        </w:rPr>
        <w:t xml:space="preserve">BYU Employee Giving is not part of the Choose 2 Give Campaign.  </w:t>
      </w:r>
      <w:r w:rsidR="007F682F">
        <w:rPr>
          <w:rFonts w:asciiTheme="minorHAnsi" w:hAnsiTheme="minorHAnsi" w:cstheme="minorHAnsi"/>
        </w:rPr>
        <w:t>C2G</w:t>
      </w:r>
      <w:r w:rsidR="00362E78">
        <w:rPr>
          <w:rFonts w:asciiTheme="minorHAnsi" w:hAnsiTheme="minorHAnsi" w:cstheme="minorHAnsi"/>
        </w:rPr>
        <w:t xml:space="preserve"> is a student campaign encouraging students to participate in philanthropy.</w:t>
      </w:r>
    </w:p>
    <w:p w14:paraId="418598A1" w14:textId="1B711107" w:rsidR="003F41D0" w:rsidRDefault="009C382D" w:rsidP="007F682F">
      <w:pPr>
        <w:pStyle w:val="paragraph"/>
        <w:numPr>
          <w:ilvl w:val="1"/>
          <w:numId w:val="9"/>
        </w:numPr>
        <w:spacing w:before="0" w:beforeAutospacing="0" w:after="0" w:afterAutospacing="0" w:line="360" w:lineRule="auto"/>
        <w:ind w:right="-180"/>
        <w:textAlignment w:val="baseline"/>
        <w:rPr>
          <w:rFonts w:asciiTheme="minorHAnsi" w:hAnsiTheme="minorHAnsi" w:cstheme="minorHAnsi"/>
        </w:rPr>
      </w:pPr>
      <w:r>
        <w:rPr>
          <w:rFonts w:asciiTheme="minorHAnsi" w:hAnsiTheme="minorHAnsi" w:cstheme="minorHAnsi"/>
        </w:rPr>
        <w:t xml:space="preserve">100% of funds are </w:t>
      </w:r>
      <w:r w:rsidR="00732DF3">
        <w:rPr>
          <w:rFonts w:asciiTheme="minorHAnsi" w:hAnsiTheme="minorHAnsi" w:cstheme="minorHAnsi"/>
        </w:rPr>
        <w:t>used as designated by the donor.</w:t>
      </w:r>
      <w:r w:rsidR="003F41D0" w:rsidRPr="003F41D0">
        <w:rPr>
          <w:rFonts w:asciiTheme="minorHAnsi" w:hAnsiTheme="minorHAnsi" w:cstheme="minorHAnsi"/>
        </w:rPr>
        <w:t xml:space="preserve"> </w:t>
      </w:r>
    </w:p>
    <w:p w14:paraId="5BA6FD5A" w14:textId="77777777" w:rsidR="00B60B6E" w:rsidRDefault="00B60B6E" w:rsidP="00B60B6E">
      <w:pPr>
        <w:pStyle w:val="paragraph"/>
        <w:spacing w:before="0" w:beforeAutospacing="0" w:after="0" w:afterAutospacing="0" w:line="360" w:lineRule="auto"/>
        <w:ind w:right="-180"/>
        <w:textAlignment w:val="baseline"/>
        <w:rPr>
          <w:rFonts w:asciiTheme="minorHAnsi" w:hAnsiTheme="minorHAnsi" w:cstheme="minorHAnsi"/>
        </w:rPr>
      </w:pPr>
    </w:p>
    <w:p w14:paraId="1FF33FB0" w14:textId="132FC5FF" w:rsidR="009C382D" w:rsidRPr="00A64871" w:rsidRDefault="003F41D0" w:rsidP="000A38D1">
      <w:pPr>
        <w:rPr>
          <w:b/>
          <w:bCs/>
          <w:color w:val="000099"/>
          <w:sz w:val="32"/>
          <w:szCs w:val="32"/>
        </w:rPr>
      </w:pPr>
      <w:r w:rsidRPr="00A64871">
        <w:rPr>
          <w:b/>
          <w:bCs/>
          <w:color w:val="000099"/>
          <w:sz w:val="32"/>
          <w:szCs w:val="32"/>
        </w:rPr>
        <w:t>How can a gift be made:</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406"/>
        <w:gridCol w:w="2406"/>
        <w:gridCol w:w="2385"/>
        <w:gridCol w:w="121"/>
      </w:tblGrid>
      <w:tr w:rsidR="00ED493B" w:rsidRPr="00393DD7" w14:paraId="733156E7" w14:textId="77777777" w:rsidTr="00BD5347">
        <w:trPr>
          <w:gridAfter w:val="1"/>
          <w:wAfter w:w="121" w:type="dxa"/>
        </w:trPr>
        <w:tc>
          <w:tcPr>
            <w:tcW w:w="2324" w:type="dxa"/>
          </w:tcPr>
          <w:p w14:paraId="53D14C9D" w14:textId="27890FCE" w:rsidR="003F41D0" w:rsidRPr="00393DD7" w:rsidRDefault="003F41D0" w:rsidP="00393DD7">
            <w:pPr>
              <w:pStyle w:val="paragraph"/>
              <w:spacing w:before="0" w:beforeAutospacing="0" w:after="0"/>
              <w:jc w:val="center"/>
              <w:textAlignment w:val="baseline"/>
              <w:rPr>
                <w:rFonts w:asciiTheme="minorHAnsi" w:hAnsiTheme="minorHAnsi" w:cstheme="minorHAnsi"/>
                <w:b/>
                <w:bCs/>
              </w:rPr>
            </w:pPr>
            <w:r w:rsidRPr="00393DD7">
              <w:rPr>
                <w:rFonts w:asciiTheme="minorHAnsi" w:hAnsiTheme="minorHAnsi" w:cstheme="minorHAnsi"/>
                <w:b/>
                <w:bCs/>
              </w:rPr>
              <w:t>During the Campaign</w:t>
            </w:r>
          </w:p>
        </w:tc>
        <w:tc>
          <w:tcPr>
            <w:tcW w:w="2406" w:type="dxa"/>
          </w:tcPr>
          <w:p w14:paraId="1F74FB01" w14:textId="4ECBBA87" w:rsidR="003F41D0" w:rsidRPr="00393DD7" w:rsidRDefault="003F41D0" w:rsidP="00393DD7">
            <w:pPr>
              <w:pStyle w:val="paragraph"/>
              <w:spacing w:before="0" w:beforeAutospacing="0" w:after="0"/>
              <w:jc w:val="center"/>
              <w:textAlignment w:val="baseline"/>
              <w:rPr>
                <w:rFonts w:asciiTheme="minorHAnsi" w:hAnsiTheme="minorHAnsi" w:cstheme="minorHAnsi"/>
                <w:b/>
                <w:bCs/>
              </w:rPr>
            </w:pPr>
            <w:r w:rsidRPr="00393DD7">
              <w:rPr>
                <w:rFonts w:asciiTheme="minorHAnsi" w:hAnsiTheme="minorHAnsi" w:cstheme="minorHAnsi"/>
                <w:b/>
                <w:bCs/>
              </w:rPr>
              <w:t>After the campaign</w:t>
            </w:r>
          </w:p>
        </w:tc>
        <w:tc>
          <w:tcPr>
            <w:tcW w:w="2406" w:type="dxa"/>
          </w:tcPr>
          <w:p w14:paraId="65CE1247" w14:textId="5917A223" w:rsidR="003F41D0" w:rsidRPr="00393DD7" w:rsidRDefault="003F41D0" w:rsidP="00393DD7">
            <w:pPr>
              <w:pStyle w:val="paragraph"/>
              <w:spacing w:before="0" w:beforeAutospacing="0" w:after="0"/>
              <w:jc w:val="center"/>
              <w:textAlignment w:val="baseline"/>
              <w:rPr>
                <w:rFonts w:asciiTheme="minorHAnsi" w:hAnsiTheme="minorHAnsi" w:cstheme="minorHAnsi"/>
                <w:b/>
                <w:bCs/>
              </w:rPr>
            </w:pPr>
            <w:r w:rsidRPr="00393DD7">
              <w:rPr>
                <w:rFonts w:asciiTheme="minorHAnsi" w:hAnsiTheme="minorHAnsi" w:cstheme="minorHAnsi"/>
                <w:b/>
                <w:bCs/>
              </w:rPr>
              <w:t>Payroll Deduction</w:t>
            </w:r>
            <w:r w:rsidR="00393DD7" w:rsidRPr="00393DD7">
              <w:rPr>
                <w:rFonts w:asciiTheme="minorHAnsi" w:hAnsiTheme="minorHAnsi" w:cstheme="minorHAnsi"/>
                <w:b/>
                <w:bCs/>
              </w:rPr>
              <w:t xml:space="preserve"> </w:t>
            </w:r>
            <w:r w:rsidR="00393DD7" w:rsidRPr="004E1DA2">
              <w:rPr>
                <w:rFonts w:asciiTheme="minorHAnsi" w:hAnsiTheme="minorHAnsi" w:cstheme="minorHAnsi"/>
                <w:sz w:val="20"/>
                <w:szCs w:val="20"/>
              </w:rPr>
              <w:t>(monthly gift)</w:t>
            </w:r>
          </w:p>
        </w:tc>
        <w:tc>
          <w:tcPr>
            <w:tcW w:w="2385" w:type="dxa"/>
          </w:tcPr>
          <w:p w14:paraId="2DA0217C" w14:textId="37A60E56" w:rsidR="003F41D0" w:rsidRPr="00393DD7" w:rsidRDefault="003F41D0" w:rsidP="00393DD7">
            <w:pPr>
              <w:pStyle w:val="paragraph"/>
              <w:spacing w:before="0" w:beforeAutospacing="0" w:after="0"/>
              <w:jc w:val="center"/>
              <w:textAlignment w:val="baseline"/>
              <w:rPr>
                <w:rFonts w:asciiTheme="minorHAnsi" w:hAnsiTheme="minorHAnsi" w:cstheme="minorHAnsi"/>
                <w:b/>
                <w:bCs/>
              </w:rPr>
            </w:pPr>
            <w:r w:rsidRPr="00393DD7">
              <w:rPr>
                <w:rFonts w:asciiTheme="minorHAnsi" w:hAnsiTheme="minorHAnsi" w:cstheme="minorHAnsi"/>
                <w:b/>
                <w:bCs/>
              </w:rPr>
              <w:t xml:space="preserve">Planned </w:t>
            </w:r>
            <w:proofErr w:type="gramStart"/>
            <w:r w:rsidRPr="00393DD7">
              <w:rPr>
                <w:rFonts w:asciiTheme="minorHAnsi" w:hAnsiTheme="minorHAnsi" w:cstheme="minorHAnsi"/>
                <w:b/>
                <w:bCs/>
              </w:rPr>
              <w:t>Giving</w:t>
            </w:r>
            <w:proofErr w:type="gramEnd"/>
          </w:p>
        </w:tc>
      </w:tr>
      <w:tr w:rsidR="00ED493B" w14:paraId="1B60FCC3" w14:textId="77777777" w:rsidTr="00BD5347">
        <w:trPr>
          <w:trHeight w:val="2060"/>
        </w:trPr>
        <w:tc>
          <w:tcPr>
            <w:tcW w:w="2324" w:type="dxa"/>
          </w:tcPr>
          <w:p w14:paraId="46DFD959" w14:textId="447DADB2" w:rsidR="003F41D0" w:rsidRDefault="003F41D0" w:rsidP="004E1DA2">
            <w:pPr>
              <w:pStyle w:val="paragraph"/>
              <w:spacing w:before="120" w:beforeAutospacing="0" w:line="360" w:lineRule="auto"/>
              <w:ind w:left="-195"/>
              <w:textAlignment w:val="baseline"/>
              <w:rPr>
                <w:rFonts w:asciiTheme="minorHAnsi" w:hAnsiTheme="minorHAnsi" w:cstheme="minorHAnsi"/>
              </w:rPr>
            </w:pPr>
            <w:r>
              <w:rPr>
                <w:rFonts w:asciiTheme="minorHAnsi" w:hAnsiTheme="minorHAnsi" w:cstheme="minorHAnsi"/>
                <w:noProof/>
              </w:rPr>
              <w:drawing>
                <wp:inline distT="0" distB="0" distL="0" distR="0" wp14:anchorId="247D6799" wp14:editId="0680ACD4">
                  <wp:extent cx="1390650" cy="139065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c>
          <w:tcPr>
            <w:tcW w:w="2406" w:type="dxa"/>
          </w:tcPr>
          <w:p w14:paraId="14A207DF" w14:textId="67D34735" w:rsidR="003F41D0" w:rsidRDefault="009F6EFB" w:rsidP="004E1DA2">
            <w:pPr>
              <w:pStyle w:val="paragraph"/>
              <w:spacing w:before="120" w:beforeAutospacing="0" w:line="360" w:lineRule="auto"/>
              <w:textAlignment w:val="baseline"/>
              <w:rPr>
                <w:rFonts w:asciiTheme="minorHAnsi" w:hAnsiTheme="minorHAnsi" w:cstheme="minorHAnsi"/>
              </w:rPr>
            </w:pPr>
            <w:r>
              <w:rPr>
                <w:rFonts w:asciiTheme="minorHAnsi" w:hAnsiTheme="minorHAnsi" w:cstheme="minorHAnsi"/>
                <w:noProof/>
              </w:rPr>
              <w:drawing>
                <wp:inline distT="0" distB="0" distL="0" distR="0" wp14:anchorId="2F5FA9E0" wp14:editId="436A6619">
                  <wp:extent cx="13906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c>
          <w:tcPr>
            <w:tcW w:w="2406" w:type="dxa"/>
          </w:tcPr>
          <w:p w14:paraId="2714B601" w14:textId="33462270" w:rsidR="003F41D0" w:rsidRDefault="00ED493B" w:rsidP="004E1DA2">
            <w:pPr>
              <w:pStyle w:val="paragraph"/>
              <w:spacing w:before="120" w:beforeAutospacing="0" w:line="360" w:lineRule="auto"/>
              <w:textAlignment w:val="baseline"/>
              <w:rPr>
                <w:rFonts w:asciiTheme="minorHAnsi" w:hAnsiTheme="minorHAnsi" w:cstheme="minorHAnsi"/>
              </w:rPr>
            </w:pPr>
            <w:r>
              <w:rPr>
                <w:rFonts w:asciiTheme="minorHAnsi" w:hAnsiTheme="minorHAnsi" w:cstheme="minorHAnsi"/>
                <w:noProof/>
              </w:rPr>
              <w:drawing>
                <wp:inline distT="0" distB="0" distL="0" distR="0" wp14:anchorId="24A3E035" wp14:editId="7E41A4DB">
                  <wp:extent cx="1381125" cy="1381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2506" w:type="dxa"/>
            <w:gridSpan w:val="2"/>
          </w:tcPr>
          <w:p w14:paraId="6096FC7C" w14:textId="536166A4" w:rsidR="00FE3943" w:rsidRDefault="009E39DA" w:rsidP="004E1DA2">
            <w:pPr>
              <w:pStyle w:val="paragraph"/>
              <w:spacing w:before="120" w:beforeAutospacing="0" w:line="360" w:lineRule="auto"/>
              <w:textAlignment w:val="baseline"/>
              <w:rPr>
                <w:rFonts w:asciiTheme="minorHAnsi" w:hAnsiTheme="minorHAnsi" w:cstheme="minorHAnsi"/>
              </w:rPr>
            </w:pPr>
            <w:r>
              <w:rPr>
                <w:rFonts w:asciiTheme="minorHAnsi" w:hAnsiTheme="minorHAnsi" w:cstheme="minorHAnsi"/>
                <w:noProof/>
              </w:rPr>
              <w:drawing>
                <wp:inline distT="0" distB="0" distL="0" distR="0" wp14:anchorId="7B9C1191" wp14:editId="371D9499">
                  <wp:extent cx="1352550" cy="1352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r>
    </w:tbl>
    <w:p w14:paraId="236606D4" w14:textId="2D3EA240" w:rsidR="006E2675" w:rsidRDefault="00BD5347" w:rsidP="00B8651C">
      <w:pPr>
        <w:jc w:val="center"/>
        <w:rPr>
          <w:b/>
          <w:bCs/>
          <w:i/>
          <w:iCs/>
          <w:color w:val="000099"/>
          <w:sz w:val="24"/>
          <w:szCs w:val="24"/>
        </w:rPr>
      </w:pPr>
      <w:r w:rsidRPr="0085514F">
        <w:rPr>
          <w:b/>
          <w:bCs/>
          <w:i/>
          <w:iCs/>
          <w:color w:val="000099"/>
          <w:sz w:val="24"/>
          <w:szCs w:val="24"/>
        </w:rPr>
        <w:t>Y</w:t>
      </w:r>
      <w:r w:rsidR="00360ADC" w:rsidRPr="0085514F">
        <w:rPr>
          <w:b/>
          <w:bCs/>
          <w:i/>
          <w:iCs/>
          <w:color w:val="000099"/>
          <w:sz w:val="24"/>
          <w:szCs w:val="24"/>
        </w:rPr>
        <w:t>ou can also create a Signature Scholarship. Learn more at</w:t>
      </w:r>
      <w:r w:rsidR="00C60A6C" w:rsidRPr="0085514F">
        <w:rPr>
          <w:b/>
          <w:bCs/>
          <w:i/>
          <w:iCs/>
          <w:color w:val="000099"/>
          <w:sz w:val="24"/>
          <w:szCs w:val="24"/>
        </w:rPr>
        <w:t xml:space="preserve"> give.byu.edu/signature</w:t>
      </w:r>
    </w:p>
    <w:p w14:paraId="56E3307D" w14:textId="77777777" w:rsidR="004931ED" w:rsidRPr="004931ED" w:rsidRDefault="004931ED" w:rsidP="004931ED">
      <w:pPr>
        <w:pStyle w:val="paragraph"/>
        <w:spacing w:before="0" w:beforeAutospacing="0" w:after="0" w:afterAutospacing="0" w:line="276" w:lineRule="auto"/>
        <w:textAlignment w:val="baseline"/>
        <w:rPr>
          <w:rStyle w:val="normaltextrun"/>
          <w:rFonts w:eastAsiaTheme="majorEastAsia"/>
          <w:color w:val="000000"/>
          <w:sz w:val="22"/>
          <w:szCs w:val="22"/>
        </w:rPr>
      </w:pPr>
    </w:p>
    <w:tbl>
      <w:tblPr>
        <w:tblW w:w="9450" w:type="dxa"/>
        <w:tblInd w:w="-185" w:type="dxa"/>
        <w:tblCellMar>
          <w:top w:w="15" w:type="dxa"/>
          <w:bottom w:w="15" w:type="dxa"/>
        </w:tblCellMar>
        <w:tblLook w:val="04A0" w:firstRow="1" w:lastRow="0" w:firstColumn="1" w:lastColumn="0" w:noHBand="0" w:noVBand="1"/>
      </w:tblPr>
      <w:tblGrid>
        <w:gridCol w:w="423"/>
        <w:gridCol w:w="9112"/>
      </w:tblGrid>
      <w:tr w:rsidR="008C3C6B" w:rsidRPr="00413552" w14:paraId="455F17A9" w14:textId="77777777" w:rsidTr="001975ED">
        <w:trPr>
          <w:trHeight w:val="300"/>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000099"/>
            <w:noWrap/>
            <w:vAlign w:val="center"/>
          </w:tcPr>
          <w:p w14:paraId="66221A7D" w14:textId="164801DB" w:rsidR="008C3C6B" w:rsidRPr="00413552" w:rsidRDefault="00BD5347" w:rsidP="008C3C6B">
            <w:pPr>
              <w:spacing w:after="0" w:line="240" w:lineRule="auto"/>
              <w:jc w:val="center"/>
              <w:rPr>
                <w:rFonts w:ascii="Calibri" w:eastAsia="Times New Roman" w:hAnsi="Calibri" w:cs="Calibri"/>
                <w:b/>
                <w:bCs/>
                <w:color w:val="B3D9FF"/>
                <w:kern w:val="0"/>
                <w:sz w:val="32"/>
                <w:szCs w:val="32"/>
                <w14:ligatures w14:val="none"/>
              </w:rPr>
            </w:pPr>
            <w:bookmarkStart w:id="0" w:name="_Hlk126314718"/>
            <w:r w:rsidRPr="00413552">
              <w:rPr>
                <w:rFonts w:ascii="Calibri" w:eastAsia="Times New Roman" w:hAnsi="Calibri" w:cs="Calibri"/>
                <w:b/>
                <w:bCs/>
                <w:kern w:val="0"/>
                <w:sz w:val="32"/>
                <w:szCs w:val="32"/>
                <w14:ligatures w14:val="none"/>
              </w:rPr>
              <w:t>Fr</w:t>
            </w:r>
            <w:r w:rsidR="008C3C6B" w:rsidRPr="00413552">
              <w:rPr>
                <w:rFonts w:ascii="Calibri" w:eastAsia="Times New Roman" w:hAnsi="Calibri" w:cs="Calibri"/>
                <w:b/>
                <w:bCs/>
                <w:kern w:val="0"/>
                <w:sz w:val="32"/>
                <w:szCs w:val="32"/>
                <w14:ligatures w14:val="none"/>
              </w:rPr>
              <w:t>equently Asked Questions</w:t>
            </w:r>
          </w:p>
        </w:tc>
      </w:tr>
      <w:bookmarkEnd w:id="0"/>
      <w:tr w:rsidR="008C3C6B" w:rsidRPr="008C3C6B" w14:paraId="105D37F8" w14:textId="045F8C94" w:rsidTr="001975ED">
        <w:trPr>
          <w:trHeight w:val="300"/>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34A75FF2" w14:textId="2769DABB" w:rsidR="007024A2" w:rsidRPr="008C3C6B" w:rsidRDefault="007024A2" w:rsidP="00494745">
            <w:pPr>
              <w:spacing w:after="0" w:line="240" w:lineRule="auto"/>
              <w:ind w:left="-28"/>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1418A421" w14:textId="2DDEB2CF"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 xml:space="preserve">Who </w:t>
            </w:r>
            <w:proofErr w:type="gramStart"/>
            <w:r w:rsidRPr="008C3C6B">
              <w:rPr>
                <w:rFonts w:ascii="Calibri" w:eastAsia="Times New Roman" w:hAnsi="Calibri" w:cs="Calibri"/>
                <w:color w:val="000099"/>
                <w:kern w:val="0"/>
                <w14:ligatures w14:val="none"/>
              </w:rPr>
              <w:t>is</w:t>
            </w:r>
            <w:proofErr w:type="gramEnd"/>
            <w:r w:rsidRPr="008C3C6B">
              <w:rPr>
                <w:rFonts w:ascii="Calibri" w:eastAsia="Times New Roman" w:hAnsi="Calibri" w:cs="Calibri"/>
                <w:color w:val="000099"/>
                <w:kern w:val="0"/>
                <w14:ligatures w14:val="none"/>
              </w:rPr>
              <w:t xml:space="preserve"> Philanthropies and what is its relationship to </w:t>
            </w:r>
            <w:r w:rsidR="002F6AE4">
              <w:rPr>
                <w:rFonts w:ascii="Calibri" w:eastAsia="Times New Roman" w:hAnsi="Calibri" w:cs="Calibri"/>
                <w:color w:val="000099"/>
                <w:kern w:val="0"/>
                <w14:ligatures w14:val="none"/>
              </w:rPr>
              <w:t>BYU Annual</w:t>
            </w:r>
            <w:r w:rsidR="00573B50">
              <w:rPr>
                <w:rFonts w:ascii="Calibri" w:eastAsia="Times New Roman" w:hAnsi="Calibri" w:cs="Calibri"/>
                <w:color w:val="000099"/>
                <w:kern w:val="0"/>
                <w14:ligatures w14:val="none"/>
              </w:rPr>
              <w:t xml:space="preserve"> Giving</w:t>
            </w:r>
            <w:r w:rsidR="002F6AE4">
              <w:rPr>
                <w:rFonts w:ascii="Calibri" w:eastAsia="Times New Roman" w:hAnsi="Calibri" w:cs="Calibri"/>
                <w:color w:val="000099"/>
                <w:kern w:val="0"/>
                <w14:ligatures w14:val="none"/>
              </w:rPr>
              <w:t xml:space="preserve"> / BYU E</w:t>
            </w:r>
            <w:r w:rsidRPr="008C3C6B">
              <w:rPr>
                <w:rFonts w:ascii="Calibri" w:eastAsia="Times New Roman" w:hAnsi="Calibri" w:cs="Calibri"/>
                <w:color w:val="000099"/>
                <w:kern w:val="0"/>
                <w14:ligatures w14:val="none"/>
              </w:rPr>
              <w:t>mployee Giving?</w:t>
            </w:r>
          </w:p>
        </w:tc>
      </w:tr>
      <w:tr w:rsidR="00093A46" w:rsidRPr="00234344" w14:paraId="2C030EDF" w14:textId="5CCF88BE" w:rsidTr="001975ED">
        <w:trPr>
          <w:trHeight w:val="1084"/>
        </w:trPr>
        <w:tc>
          <w:tcPr>
            <w:tcW w:w="333" w:type="dxa"/>
            <w:tcBorders>
              <w:top w:val="single" w:sz="4" w:space="0" w:color="000000"/>
              <w:left w:val="single" w:sz="4" w:space="0" w:color="000000"/>
              <w:right w:val="single" w:sz="4" w:space="0" w:color="000000"/>
            </w:tcBorders>
            <w:noWrap/>
            <w:vAlign w:val="center"/>
            <w:hideMark/>
          </w:tcPr>
          <w:p w14:paraId="6338DE7D" w14:textId="43B95DD1" w:rsidR="00093A46" w:rsidRPr="00234344" w:rsidRDefault="00093A46"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right w:val="single" w:sz="4" w:space="0" w:color="000000"/>
            </w:tcBorders>
            <w:noWrap/>
            <w:vAlign w:val="center"/>
            <w:hideMark/>
          </w:tcPr>
          <w:p w14:paraId="17BC407F" w14:textId="478E1E71" w:rsidR="00093A46" w:rsidRPr="00234344" w:rsidRDefault="00093A46" w:rsidP="00093A46">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Philanthropies operates as a department of the Office of the Presiding Bishopric and is responsible to correlate, encourage, and facilitate contributions</w:t>
            </w:r>
            <w:r>
              <w:rPr>
                <w:rFonts w:ascii="Calibri" w:eastAsia="Times New Roman" w:hAnsi="Calibri" w:cs="Calibri"/>
                <w:color w:val="000000"/>
                <w:kern w:val="0"/>
                <w14:ligatures w14:val="none"/>
              </w:rPr>
              <w:t xml:space="preserve"> </w:t>
            </w:r>
            <w:r w:rsidRPr="00234344">
              <w:rPr>
                <w:rFonts w:ascii="Calibri" w:eastAsia="Times New Roman" w:hAnsi="Calibri" w:cs="Calibri"/>
                <w:color w:val="000000"/>
                <w:kern w:val="0"/>
                <w14:ligatures w14:val="none"/>
              </w:rPr>
              <w:t>beyond tithes and offerings to the Church and its affiliate organizations.</w:t>
            </w:r>
            <w:r>
              <w:rPr>
                <w:rFonts w:ascii="Calibri" w:eastAsia="Times New Roman" w:hAnsi="Calibri" w:cs="Calibri"/>
                <w:color w:val="000000"/>
                <w:kern w:val="0"/>
                <w14:ligatures w14:val="none"/>
              </w:rPr>
              <w:t xml:space="preserve"> Funds from the Philanthropies annual operating budget</w:t>
            </w:r>
            <w:r w:rsidRPr="00234344">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were</w:t>
            </w:r>
            <w:r w:rsidRPr="00234344">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allocated for</w:t>
            </w:r>
            <w:r w:rsidRPr="00234344">
              <w:rPr>
                <w:rFonts w:ascii="Calibri" w:eastAsia="Times New Roman" w:hAnsi="Calibri" w:cs="Calibri"/>
                <w:color w:val="000000"/>
                <w:kern w:val="0"/>
                <w14:ligatures w14:val="none"/>
              </w:rPr>
              <w:t xml:space="preserve"> the Employee Giving campaign. </w:t>
            </w:r>
          </w:p>
        </w:tc>
      </w:tr>
      <w:tr w:rsidR="008C3C6B" w:rsidRPr="008C3C6B" w14:paraId="48F31246" w14:textId="30E1C634" w:rsidTr="001975ED">
        <w:trPr>
          <w:trHeight w:val="443"/>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63981AB4" w14:textId="4EC55539"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5D455C4E" w14:textId="1CF77AEC"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What is the Employee Giving Campaign?</w:t>
            </w:r>
          </w:p>
        </w:tc>
      </w:tr>
      <w:tr w:rsidR="007024A2" w:rsidRPr="00234344" w14:paraId="6B1FAE84" w14:textId="1C6E824A" w:rsidTr="001975ED">
        <w:trPr>
          <w:trHeight w:val="920"/>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3010DD86" w14:textId="145E474A" w:rsidR="007024A2" w:rsidRPr="00234344" w:rsidRDefault="007024A2"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120F2C35" w14:textId="054B8F22" w:rsidR="007024A2" w:rsidRPr="00234344" w:rsidRDefault="007024A2" w:rsidP="00D76923">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The Employee Giving Campaign at Brigham Young University offers an opportunity for faculty and staff to help students achieve their educational goals through contributions. Most contributions are made through recurring </w:t>
            </w:r>
            <w:r w:rsidR="00997B53">
              <w:rPr>
                <w:rFonts w:ascii="Calibri" w:eastAsia="Times New Roman" w:hAnsi="Calibri" w:cs="Calibri"/>
                <w:color w:val="000000"/>
                <w:kern w:val="0"/>
                <w14:ligatures w14:val="none"/>
              </w:rPr>
              <w:t>gifts</w:t>
            </w:r>
            <w:r w:rsidRPr="00234344">
              <w:rPr>
                <w:rFonts w:ascii="Calibri" w:eastAsia="Times New Roman" w:hAnsi="Calibri" w:cs="Calibri"/>
                <w:color w:val="000000"/>
                <w:kern w:val="0"/>
                <w14:ligatures w14:val="none"/>
              </w:rPr>
              <w:t>. One-time donations are also welcome.</w:t>
            </w:r>
          </w:p>
        </w:tc>
      </w:tr>
      <w:tr w:rsidR="008C3C6B" w:rsidRPr="008C3C6B" w14:paraId="405DDC4E" w14:textId="7629A949" w:rsidTr="001975ED">
        <w:trPr>
          <w:trHeight w:val="380"/>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3976DFCF" w14:textId="7FE1A8FC"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2074EABB" w14:textId="0F1CDA37"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When is the campaign?</w:t>
            </w:r>
          </w:p>
        </w:tc>
      </w:tr>
      <w:tr w:rsidR="007024A2" w:rsidRPr="00234344" w14:paraId="5DD475AA" w14:textId="595951EB" w:rsidTr="001975ED">
        <w:trPr>
          <w:trHeight w:val="615"/>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6BD9640A" w14:textId="60EC1D76" w:rsidR="007024A2" w:rsidRPr="00234344" w:rsidRDefault="007024A2"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0DDFCD52" w14:textId="18929384" w:rsidR="007024A2" w:rsidRPr="00234344" w:rsidRDefault="00F1461F" w:rsidP="00D76923">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w:t>
            </w:r>
            <w:r w:rsidR="007024A2" w:rsidRPr="00234344">
              <w:rPr>
                <w:rFonts w:ascii="Calibri" w:eastAsia="Times New Roman" w:hAnsi="Calibri" w:cs="Calibri"/>
                <w:color w:val="000000"/>
                <w:kern w:val="0"/>
                <w14:ligatures w14:val="none"/>
              </w:rPr>
              <w:t xml:space="preserve">he </w:t>
            </w:r>
            <w:r>
              <w:rPr>
                <w:rFonts w:ascii="Calibri" w:eastAsia="Times New Roman" w:hAnsi="Calibri" w:cs="Calibri"/>
                <w:color w:val="000000"/>
                <w:kern w:val="0"/>
                <w14:ligatures w14:val="none"/>
              </w:rPr>
              <w:t xml:space="preserve">campaign runs the </w:t>
            </w:r>
            <w:r w:rsidR="007024A2" w:rsidRPr="00234344">
              <w:rPr>
                <w:rFonts w:ascii="Calibri" w:eastAsia="Times New Roman" w:hAnsi="Calibri" w:cs="Calibri"/>
                <w:color w:val="000000"/>
                <w:kern w:val="0"/>
                <w14:ligatures w14:val="none"/>
              </w:rPr>
              <w:t>month of March</w:t>
            </w:r>
            <w:r w:rsidR="00C85C0E">
              <w:rPr>
                <w:rFonts w:ascii="Calibri" w:eastAsia="Times New Roman" w:hAnsi="Calibri" w:cs="Calibri"/>
                <w:color w:val="000000"/>
                <w:kern w:val="0"/>
                <w14:ligatures w14:val="none"/>
              </w:rPr>
              <w:t>. Gifts can be made throughout the year.</w:t>
            </w:r>
            <w:r w:rsidR="007024A2" w:rsidRPr="00234344">
              <w:rPr>
                <w:rFonts w:ascii="Calibri" w:eastAsia="Times New Roman" w:hAnsi="Calibri" w:cs="Calibri"/>
                <w:color w:val="000000"/>
                <w:kern w:val="0"/>
                <w14:ligatures w14:val="none"/>
              </w:rPr>
              <w:t xml:space="preserve"> Employees that have been giving for years are </w:t>
            </w:r>
            <w:r w:rsidR="00567A25">
              <w:rPr>
                <w:rFonts w:ascii="Calibri" w:eastAsia="Times New Roman" w:hAnsi="Calibri" w:cs="Calibri"/>
                <w:color w:val="000000"/>
                <w:kern w:val="0"/>
                <w14:ligatures w14:val="none"/>
              </w:rPr>
              <w:t>invited</w:t>
            </w:r>
            <w:r w:rsidR="007024A2" w:rsidRPr="00234344">
              <w:rPr>
                <w:rFonts w:ascii="Calibri" w:eastAsia="Times New Roman" w:hAnsi="Calibri" w:cs="Calibri"/>
                <w:color w:val="000000"/>
                <w:kern w:val="0"/>
                <w14:ligatures w14:val="none"/>
              </w:rPr>
              <w:t xml:space="preserve"> to increase their gift. </w:t>
            </w:r>
          </w:p>
        </w:tc>
      </w:tr>
      <w:tr w:rsidR="008C3C6B" w:rsidRPr="008C3C6B" w14:paraId="3762294F" w14:textId="44C3941C" w:rsidTr="001975ED">
        <w:trPr>
          <w:trHeight w:val="300"/>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3AB2E169" w14:textId="0CB3AD7D"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7B7E4D23" w14:textId="641344A9"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Why give to BYU?</w:t>
            </w:r>
          </w:p>
        </w:tc>
      </w:tr>
      <w:tr w:rsidR="007024A2" w:rsidRPr="00234344" w14:paraId="3E57D3A7" w14:textId="461BF65A" w:rsidTr="001975ED">
        <w:trPr>
          <w:trHeight w:val="983"/>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4BD77D43" w14:textId="523E06B2" w:rsidR="007024A2" w:rsidRPr="00234344" w:rsidRDefault="007024A2"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24ED4AB5" w14:textId="3B39A05D" w:rsidR="007024A2" w:rsidRPr="00B97B18" w:rsidRDefault="00B97B18" w:rsidP="00B97B18">
            <w:pPr>
              <w:pStyle w:val="NormalWeb"/>
              <w:rPr>
                <w:rFonts w:asciiTheme="minorHAnsi" w:hAnsiTheme="minorHAnsi" w:cstheme="minorHAnsi"/>
                <w:color w:val="000000"/>
                <w:sz w:val="22"/>
                <w:szCs w:val="22"/>
              </w:rPr>
            </w:pPr>
            <w:r w:rsidRPr="00B97B18">
              <w:rPr>
                <w:rStyle w:val="Strong"/>
                <w:rFonts w:asciiTheme="minorHAnsi" w:hAnsiTheme="minorHAnsi" w:cstheme="minorHAnsi"/>
                <w:sz w:val="22"/>
                <w:szCs w:val="22"/>
              </w:rPr>
              <w:t>Your Donations Change Lives</w:t>
            </w:r>
            <w:r w:rsidRPr="00B97B18">
              <w:rPr>
                <w:rStyle w:val="Strong"/>
                <w:rFonts w:asciiTheme="minorHAnsi" w:hAnsiTheme="minorHAnsi" w:cstheme="minorHAnsi"/>
                <w:b w:val="0"/>
                <w:bCs w:val="0"/>
                <w:sz w:val="22"/>
                <w:szCs w:val="22"/>
              </w:rPr>
              <w:t>. By providing resources that create inspiring learning opportunities, you assist BYU in fulfilling its student-focused mission.  </w:t>
            </w:r>
            <w:r w:rsidR="007024A2" w:rsidRPr="00B97B18">
              <w:rPr>
                <w:rFonts w:asciiTheme="minorHAnsi" w:hAnsiTheme="minorHAnsi" w:cstheme="minorHAnsi"/>
                <w:color w:val="000000"/>
                <w:sz w:val="22"/>
                <w:szCs w:val="22"/>
              </w:rPr>
              <w:t xml:space="preserve">Most employees give because they know that </w:t>
            </w:r>
            <w:r w:rsidR="003B73B3">
              <w:rPr>
                <w:rFonts w:asciiTheme="minorHAnsi" w:hAnsiTheme="minorHAnsi" w:cstheme="minorHAnsi"/>
                <w:color w:val="000000"/>
                <w:sz w:val="22"/>
                <w:szCs w:val="22"/>
              </w:rPr>
              <w:t>students</w:t>
            </w:r>
            <w:r w:rsidR="007024A2" w:rsidRPr="00B97B18">
              <w:rPr>
                <w:rFonts w:asciiTheme="minorHAnsi" w:hAnsiTheme="minorHAnsi" w:cstheme="minorHAnsi"/>
                <w:color w:val="000000"/>
                <w:sz w:val="22"/>
                <w:szCs w:val="22"/>
              </w:rPr>
              <w:t xml:space="preserve"> will be blessed by their donations</w:t>
            </w:r>
            <w:r w:rsidR="008C0E5D">
              <w:rPr>
                <w:rFonts w:asciiTheme="minorHAnsi" w:hAnsiTheme="minorHAnsi" w:cstheme="minorHAnsi"/>
                <w:color w:val="000000"/>
                <w:sz w:val="22"/>
                <w:szCs w:val="22"/>
              </w:rPr>
              <w:t>.</w:t>
            </w:r>
          </w:p>
        </w:tc>
      </w:tr>
      <w:tr w:rsidR="008C3C6B" w:rsidRPr="008C3C6B" w14:paraId="708CFADE" w14:textId="3F1C6F9E" w:rsidTr="001975ED">
        <w:trPr>
          <w:trHeight w:val="300"/>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11B1E8EB" w14:textId="33921456"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714148A6" w14:textId="0622FFE3"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What materials do I pass on to my colleagues?</w:t>
            </w:r>
          </w:p>
        </w:tc>
      </w:tr>
      <w:tr w:rsidR="007024A2" w:rsidRPr="00234344" w14:paraId="68C23B12" w14:textId="59009B6F" w:rsidTr="001975ED">
        <w:trPr>
          <w:trHeight w:val="443"/>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6B810C82" w14:textId="07BF5660" w:rsidR="007024A2" w:rsidRPr="00234344" w:rsidRDefault="007024A2"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50C9CCCA" w14:textId="16E46AEC" w:rsidR="007024A2" w:rsidRPr="00234344" w:rsidRDefault="00DF6AE9" w:rsidP="00D76923">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007024A2" w:rsidRPr="00234344">
              <w:rPr>
                <w:rFonts w:ascii="Calibri" w:eastAsia="Times New Roman" w:hAnsi="Calibri" w:cs="Calibri"/>
                <w:color w:val="000000"/>
                <w:kern w:val="0"/>
                <w14:ligatures w14:val="none"/>
              </w:rPr>
              <w:t xml:space="preserve">t </w:t>
            </w:r>
            <w:r>
              <w:rPr>
                <w:rFonts w:ascii="Calibri" w:eastAsia="Times New Roman" w:hAnsi="Calibri" w:cs="Calibri"/>
                <w:color w:val="000000"/>
                <w:kern w:val="0"/>
                <w14:ligatures w14:val="none"/>
              </w:rPr>
              <w:t>is</w:t>
            </w:r>
            <w:r w:rsidR="007024A2" w:rsidRPr="00234344">
              <w:rPr>
                <w:rFonts w:ascii="Calibri" w:eastAsia="Times New Roman" w:hAnsi="Calibri" w:cs="Calibri"/>
                <w:color w:val="000000"/>
                <w:kern w:val="0"/>
                <w14:ligatures w14:val="none"/>
              </w:rPr>
              <w:t xml:space="preserve"> up to</w:t>
            </w:r>
            <w:r w:rsidR="00A27BF7">
              <w:rPr>
                <w:rFonts w:ascii="Calibri" w:eastAsia="Times New Roman" w:hAnsi="Calibri" w:cs="Calibri"/>
                <w:color w:val="000000"/>
                <w:kern w:val="0"/>
                <w14:ligatures w14:val="none"/>
              </w:rPr>
              <w:t xml:space="preserve"> </w:t>
            </w:r>
            <w:r w:rsidR="007024A2" w:rsidRPr="00234344">
              <w:rPr>
                <w:rFonts w:ascii="Calibri" w:eastAsia="Times New Roman" w:hAnsi="Calibri" w:cs="Calibri"/>
                <w:color w:val="000000"/>
                <w:kern w:val="0"/>
                <w14:ligatures w14:val="none"/>
              </w:rPr>
              <w:t>you to determine how to best approach your peers with these materials</w:t>
            </w:r>
            <w:r w:rsidR="00093A46">
              <w:rPr>
                <w:rFonts w:ascii="Calibri" w:eastAsia="Times New Roman" w:hAnsi="Calibri" w:cs="Calibri"/>
                <w:color w:val="000000"/>
                <w:kern w:val="0"/>
                <w14:ligatures w14:val="none"/>
              </w:rPr>
              <w:t>.</w:t>
            </w:r>
            <w:r w:rsidR="007024A2" w:rsidRPr="00234344">
              <w:rPr>
                <w:rFonts w:ascii="Calibri" w:eastAsia="Times New Roman" w:hAnsi="Calibri" w:cs="Calibri"/>
                <w:color w:val="000000"/>
                <w:kern w:val="0"/>
                <w14:ligatures w14:val="none"/>
              </w:rPr>
              <w:t xml:space="preserve"> </w:t>
            </w:r>
          </w:p>
        </w:tc>
      </w:tr>
      <w:tr w:rsidR="008C3C6B" w:rsidRPr="008C3C6B" w14:paraId="159F4B63" w14:textId="174713B8" w:rsidTr="001975ED">
        <w:trPr>
          <w:trHeight w:val="300"/>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7E610BA2" w14:textId="5261491C"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6C084DD8" w14:textId="793EA5C3"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What do I do if I receive gift envelopes?</w:t>
            </w:r>
          </w:p>
        </w:tc>
      </w:tr>
      <w:tr w:rsidR="007024A2" w:rsidRPr="00234344" w14:paraId="62EF5A98" w14:textId="77154B66" w:rsidTr="001975ED">
        <w:trPr>
          <w:trHeight w:val="875"/>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1B1BC871" w14:textId="736A2DF0" w:rsidR="007024A2" w:rsidRPr="00234344" w:rsidRDefault="007024A2"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13E568BA" w14:textId="570CB11F" w:rsidR="007024A2" w:rsidRPr="00234344" w:rsidRDefault="007024A2" w:rsidP="00D76923">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If there are employees who don’t wish to go online, they may use hard copies to give. All gift envelopes are to remain secure and confidential. </w:t>
            </w:r>
            <w:r w:rsidR="00DE1123">
              <w:rPr>
                <w:rFonts w:ascii="Calibri" w:eastAsia="Times New Roman" w:hAnsi="Calibri" w:cs="Calibri"/>
                <w:color w:val="000000"/>
                <w:kern w:val="0"/>
                <w14:ligatures w14:val="none"/>
              </w:rPr>
              <w:t>S</w:t>
            </w:r>
            <w:r w:rsidRPr="00234344">
              <w:rPr>
                <w:rFonts w:ascii="Calibri" w:eastAsia="Times New Roman" w:hAnsi="Calibri" w:cs="Calibri"/>
                <w:color w:val="000000"/>
                <w:kern w:val="0"/>
                <w14:ligatures w14:val="none"/>
              </w:rPr>
              <w:t xml:space="preserve">ealed envelopes </w:t>
            </w:r>
            <w:r w:rsidR="00DE1123">
              <w:rPr>
                <w:rFonts w:ascii="Calibri" w:eastAsia="Times New Roman" w:hAnsi="Calibri" w:cs="Calibri"/>
                <w:color w:val="000000"/>
                <w:kern w:val="0"/>
                <w14:ligatures w14:val="none"/>
              </w:rPr>
              <w:t xml:space="preserve">can be mailed or sent via campus mail </w:t>
            </w:r>
            <w:r w:rsidRPr="00234344">
              <w:rPr>
                <w:rFonts w:ascii="Calibri" w:eastAsia="Times New Roman" w:hAnsi="Calibri" w:cs="Calibri"/>
                <w:color w:val="000000"/>
                <w:kern w:val="0"/>
                <w14:ligatures w14:val="none"/>
              </w:rPr>
              <w:t xml:space="preserve">to </w:t>
            </w:r>
            <w:r w:rsidR="00C055AD" w:rsidRPr="00C055AD">
              <w:rPr>
                <w:rFonts w:ascii="Calibri" w:eastAsia="Times New Roman" w:hAnsi="Calibri" w:cs="Calibri"/>
                <w:color w:val="000099"/>
                <w:kern w:val="0"/>
                <w14:ligatures w14:val="none"/>
              </w:rPr>
              <w:t>Philanthropies / BYU</w:t>
            </w:r>
            <w:r w:rsidR="00C055AD">
              <w:rPr>
                <w:rFonts w:ascii="Calibri" w:eastAsia="Times New Roman" w:hAnsi="Calibri" w:cs="Calibri"/>
                <w:color w:val="000000"/>
                <w:kern w:val="0"/>
                <w14:ligatures w14:val="none"/>
              </w:rPr>
              <w:t xml:space="preserve"> </w:t>
            </w:r>
            <w:r w:rsidRPr="00035D7F">
              <w:rPr>
                <w:rFonts w:ascii="Calibri" w:eastAsia="Times New Roman" w:hAnsi="Calibri" w:cs="Calibri"/>
                <w:color w:val="000099"/>
                <w:kern w:val="0"/>
                <w14:ligatures w14:val="none"/>
              </w:rPr>
              <w:t xml:space="preserve">Annual Giving Office, </w:t>
            </w:r>
            <w:r w:rsidR="00EA2F08">
              <w:rPr>
                <w:rFonts w:ascii="Calibri" w:eastAsia="Times New Roman" w:hAnsi="Calibri" w:cs="Calibri"/>
                <w:color w:val="000099"/>
                <w:kern w:val="0"/>
                <w14:ligatures w14:val="none"/>
              </w:rPr>
              <w:t>215</w:t>
            </w:r>
            <w:r w:rsidRPr="00035D7F">
              <w:rPr>
                <w:rFonts w:ascii="Calibri" w:eastAsia="Times New Roman" w:hAnsi="Calibri" w:cs="Calibri"/>
                <w:color w:val="000099"/>
                <w:kern w:val="0"/>
                <w14:ligatures w14:val="none"/>
              </w:rPr>
              <w:t>D</w:t>
            </w:r>
            <w:r w:rsidR="00EA2F08">
              <w:rPr>
                <w:rFonts w:ascii="Calibri" w:eastAsia="Times New Roman" w:hAnsi="Calibri" w:cs="Calibri"/>
                <w:color w:val="000099"/>
                <w:kern w:val="0"/>
                <w14:ligatures w14:val="none"/>
              </w:rPr>
              <w:t>, 1450 N University Ave Provo</w:t>
            </w:r>
            <w:r w:rsidRPr="00D874C2">
              <w:rPr>
                <w:rFonts w:ascii="Calibri" w:eastAsia="Times New Roman" w:hAnsi="Calibri" w:cs="Calibri"/>
                <w:color w:val="002E5D"/>
                <w:kern w:val="0"/>
                <w14:ligatures w14:val="none"/>
              </w:rPr>
              <w:t>.</w:t>
            </w:r>
          </w:p>
        </w:tc>
      </w:tr>
      <w:tr w:rsidR="008C3C6B" w:rsidRPr="008C3C6B" w14:paraId="4B15819E" w14:textId="2AC3E1F4" w:rsidTr="001975ED">
        <w:trPr>
          <w:trHeight w:val="288"/>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13736DCF" w14:textId="031BB9A6"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4E4869F4" w14:textId="4CF33A1F"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How much should employees give?</w:t>
            </w:r>
          </w:p>
        </w:tc>
      </w:tr>
      <w:tr w:rsidR="007024A2" w:rsidRPr="00234344" w14:paraId="49EC2B7E" w14:textId="778C243E" w:rsidTr="001975ED">
        <w:trPr>
          <w:trHeight w:val="288"/>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131A6B49" w14:textId="2A0987F6" w:rsidR="007024A2" w:rsidRPr="00234344" w:rsidRDefault="007024A2"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77927DAC" w14:textId="731BDC38" w:rsidR="007024A2" w:rsidRPr="00234344" w:rsidRDefault="00EA2F08" w:rsidP="00D76923">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There is no recommended amount. </w:t>
            </w:r>
            <w:r w:rsidR="005147C5">
              <w:rPr>
                <w:rFonts w:ascii="Calibri" w:eastAsia="Times New Roman" w:hAnsi="Calibri" w:cs="Calibri"/>
                <w:color w:val="000000"/>
                <w:kern w:val="0"/>
                <w14:ligatures w14:val="none"/>
              </w:rPr>
              <w:t>R</w:t>
            </w:r>
            <w:r w:rsidR="007024A2" w:rsidRPr="00234344">
              <w:rPr>
                <w:rFonts w:ascii="Calibri" w:eastAsia="Times New Roman" w:hAnsi="Calibri" w:cs="Calibri"/>
                <w:color w:val="000000"/>
                <w:kern w:val="0"/>
                <w14:ligatures w14:val="none"/>
              </w:rPr>
              <w:t>egardless of size, every gift make</w:t>
            </w:r>
            <w:r w:rsidR="005147C5">
              <w:rPr>
                <w:rFonts w:ascii="Calibri" w:eastAsia="Times New Roman" w:hAnsi="Calibri" w:cs="Calibri"/>
                <w:color w:val="000000"/>
                <w:kern w:val="0"/>
                <w14:ligatures w14:val="none"/>
              </w:rPr>
              <w:t>s</w:t>
            </w:r>
            <w:r w:rsidR="007024A2" w:rsidRPr="00234344">
              <w:rPr>
                <w:rFonts w:ascii="Calibri" w:eastAsia="Times New Roman" w:hAnsi="Calibri" w:cs="Calibri"/>
                <w:color w:val="000000"/>
                <w:kern w:val="0"/>
                <w14:ligatures w14:val="none"/>
              </w:rPr>
              <w:t xml:space="preserve"> a difference.</w:t>
            </w:r>
          </w:p>
        </w:tc>
      </w:tr>
      <w:tr w:rsidR="008C3C6B" w:rsidRPr="008C3C6B" w14:paraId="10B08894" w14:textId="08106F88" w:rsidTr="001975ED">
        <w:trPr>
          <w:trHeight w:val="380"/>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044D4BEE" w14:textId="1E4F35A1"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2466A40F" w14:textId="5662A884"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 xml:space="preserve">My area would like to </w:t>
            </w:r>
            <w:r w:rsidR="0019276F">
              <w:rPr>
                <w:rFonts w:ascii="Calibri" w:eastAsia="Times New Roman" w:hAnsi="Calibri" w:cs="Calibri"/>
                <w:color w:val="000099"/>
                <w:kern w:val="0"/>
                <w14:ligatures w14:val="none"/>
              </w:rPr>
              <w:t>establish</w:t>
            </w:r>
            <w:r w:rsidR="00FC4276">
              <w:rPr>
                <w:rFonts w:ascii="Calibri" w:eastAsia="Times New Roman" w:hAnsi="Calibri" w:cs="Calibri"/>
                <w:color w:val="000099"/>
                <w:kern w:val="0"/>
                <w14:ligatures w14:val="none"/>
              </w:rPr>
              <w:t xml:space="preserve"> a department scholarship. W</w:t>
            </w:r>
            <w:r w:rsidRPr="008C3C6B">
              <w:rPr>
                <w:rFonts w:ascii="Calibri" w:eastAsia="Times New Roman" w:hAnsi="Calibri" w:cs="Calibri"/>
                <w:color w:val="000099"/>
                <w:kern w:val="0"/>
                <w14:ligatures w14:val="none"/>
              </w:rPr>
              <w:t>here do I start?</w:t>
            </w:r>
          </w:p>
        </w:tc>
      </w:tr>
      <w:tr w:rsidR="007024A2" w:rsidRPr="00234344" w14:paraId="2CEEEAB1" w14:textId="1D8D528A" w:rsidTr="001975ED">
        <w:trPr>
          <w:trHeight w:val="288"/>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5F7440EC" w14:textId="431E97E8" w:rsidR="007024A2" w:rsidRPr="00234344" w:rsidRDefault="007024A2"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09EB8F8E" w14:textId="3F263470" w:rsidR="007024A2" w:rsidRPr="00234344" w:rsidRDefault="00FC4276" w:rsidP="00D76923">
            <w:pPr>
              <w:spacing w:after="0" w:line="240" w:lineRule="auto"/>
              <w:rPr>
                <w:rFonts w:ascii="Calibri" w:eastAsia="Times New Roman" w:hAnsi="Calibri" w:cs="Calibri"/>
                <w:color w:val="0563C1"/>
                <w:kern w:val="0"/>
                <w:u w:val="single"/>
                <w14:ligatures w14:val="none"/>
              </w:rPr>
            </w:pPr>
            <w:r w:rsidRPr="00FC4276">
              <w:rPr>
                <w:rFonts w:ascii="Calibri" w:eastAsia="Times New Roman" w:hAnsi="Calibri" w:cs="Calibri"/>
                <w:kern w:val="0"/>
                <w14:ligatures w14:val="none"/>
              </w:rPr>
              <w:t>Please contact Diana Moon</w:t>
            </w:r>
            <w:r w:rsidR="00A27BF7">
              <w:rPr>
                <w:rFonts w:ascii="Calibri" w:eastAsia="Times New Roman" w:hAnsi="Calibri" w:cs="Calibri"/>
                <w:kern w:val="0"/>
                <w14:ligatures w14:val="none"/>
              </w:rPr>
              <w:t xml:space="preserve"> </w:t>
            </w:r>
            <w:r w:rsidRPr="00FC4276">
              <w:rPr>
                <w:rFonts w:ascii="Calibri" w:eastAsia="Times New Roman" w:hAnsi="Calibri" w:cs="Calibri"/>
                <w:kern w:val="0"/>
                <w14:ligatures w14:val="none"/>
              </w:rPr>
              <w:t>at</w:t>
            </w:r>
            <w:r w:rsidR="00A27BF7">
              <w:rPr>
                <w:rFonts w:ascii="Calibri" w:eastAsia="Times New Roman" w:hAnsi="Calibri" w:cs="Calibri"/>
                <w:kern w:val="0"/>
                <w14:ligatures w14:val="none"/>
              </w:rPr>
              <w:t xml:space="preserve"> </w:t>
            </w:r>
            <w:r w:rsidRPr="00FC4276">
              <w:rPr>
                <w:rFonts w:ascii="Calibri" w:eastAsia="Times New Roman" w:hAnsi="Calibri" w:cs="Calibri"/>
                <w:kern w:val="0"/>
                <w14:ligatures w14:val="none"/>
              </w:rPr>
              <w:t>801-356-5327 at</w:t>
            </w:r>
            <w:r>
              <w:rPr>
                <w:rFonts w:ascii="Calibri" w:eastAsia="Times New Roman" w:hAnsi="Calibri" w:cs="Calibri"/>
                <w:kern w:val="0"/>
                <w14:ligatures w14:val="none"/>
              </w:rPr>
              <w:t xml:space="preserve"> </w:t>
            </w:r>
            <w:hyperlink r:id="rId13" w:history="1">
              <w:r w:rsidRPr="00FC4276">
                <w:rPr>
                  <w:rStyle w:val="Hyperlink"/>
                  <w:rFonts w:ascii="Calibri" w:eastAsia="Times New Roman" w:hAnsi="Calibri" w:cs="Calibri"/>
                  <w:kern w:val="0"/>
                  <w14:ligatures w14:val="none"/>
                </w:rPr>
                <w:t>employeegiving.byu.edu</w:t>
              </w:r>
            </w:hyperlink>
          </w:p>
        </w:tc>
      </w:tr>
      <w:tr w:rsidR="008C3C6B" w:rsidRPr="008C3C6B" w14:paraId="439A48CA" w14:textId="22E070C8" w:rsidTr="001975ED">
        <w:trPr>
          <w:trHeight w:val="362"/>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64AE534D" w14:textId="07B67F7E"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0EBEAA5C" w14:textId="7F45C0F0" w:rsidR="007024A2" w:rsidRPr="008C3C6B" w:rsidRDefault="007024A2" w:rsidP="00D76923">
            <w:pPr>
              <w:spacing w:after="0" w:line="240" w:lineRule="auto"/>
              <w:rPr>
                <w:rFonts w:ascii="Calibri" w:eastAsia="Times New Roman" w:hAnsi="Calibri" w:cs="Calibri"/>
                <w:color w:val="000099"/>
                <w:kern w:val="0"/>
                <w14:ligatures w14:val="none"/>
              </w:rPr>
            </w:pPr>
            <w:r w:rsidRPr="008C3C6B">
              <w:rPr>
                <w:rFonts w:ascii="Calibri" w:eastAsia="Times New Roman" w:hAnsi="Calibri" w:cs="Calibri"/>
                <w:color w:val="000099"/>
                <w:kern w:val="0"/>
                <w14:ligatures w14:val="none"/>
              </w:rPr>
              <w:t>What if my spouse contributes for both of us through his or her paycheck?</w:t>
            </w:r>
          </w:p>
        </w:tc>
      </w:tr>
      <w:tr w:rsidR="007024A2" w:rsidRPr="00234344" w14:paraId="7C3F80DB" w14:textId="7664AF1F" w:rsidTr="001975ED">
        <w:trPr>
          <w:trHeight w:val="497"/>
        </w:trPr>
        <w:tc>
          <w:tcPr>
            <w:tcW w:w="333" w:type="dxa"/>
            <w:tcBorders>
              <w:top w:val="single" w:sz="4" w:space="0" w:color="000000"/>
              <w:left w:val="single" w:sz="4" w:space="0" w:color="000000"/>
              <w:bottom w:val="single" w:sz="4" w:space="0" w:color="000000"/>
              <w:right w:val="single" w:sz="4" w:space="0" w:color="000000"/>
            </w:tcBorders>
            <w:noWrap/>
            <w:vAlign w:val="center"/>
            <w:hideMark/>
          </w:tcPr>
          <w:p w14:paraId="10E73E29" w14:textId="3207B1EC" w:rsidR="007024A2" w:rsidRPr="00234344" w:rsidRDefault="007024A2" w:rsidP="00D76923">
            <w:pPr>
              <w:spacing w:after="0" w:line="240" w:lineRule="auto"/>
              <w:rPr>
                <w:rFonts w:ascii="Calibri" w:eastAsia="Times New Roman" w:hAnsi="Calibri" w:cs="Calibri"/>
                <w:color w:val="002E5D"/>
                <w:kern w:val="0"/>
                <w14:ligatures w14:val="none"/>
              </w:rPr>
            </w:pPr>
            <w:r w:rsidRPr="00234344">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hideMark/>
          </w:tcPr>
          <w:p w14:paraId="12485708" w14:textId="0443B8E0" w:rsidR="007024A2" w:rsidRPr="00234344" w:rsidRDefault="007024A2" w:rsidP="00D76923">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That is fantastic! </w:t>
            </w:r>
            <w:r w:rsidR="00FC4276">
              <w:rPr>
                <w:rFonts w:ascii="Calibri" w:eastAsia="Times New Roman" w:hAnsi="Calibri" w:cs="Calibri"/>
                <w:color w:val="000000"/>
                <w:kern w:val="0"/>
                <w14:ligatures w14:val="none"/>
              </w:rPr>
              <w:t>E</w:t>
            </w:r>
            <w:r w:rsidRPr="00234344">
              <w:rPr>
                <w:rFonts w:ascii="Calibri" w:eastAsia="Times New Roman" w:hAnsi="Calibri" w:cs="Calibri"/>
                <w:color w:val="000000"/>
                <w:kern w:val="0"/>
                <w14:ligatures w14:val="none"/>
              </w:rPr>
              <w:t>ach employee is counted individually in participation numbers, so they may wish to consider starting their own payroll deduction and adjust the overall gift amount accordingly.</w:t>
            </w:r>
          </w:p>
        </w:tc>
      </w:tr>
      <w:tr w:rsidR="00476F4D" w:rsidRPr="00234344" w14:paraId="6FEE8909" w14:textId="77777777" w:rsidTr="001975ED">
        <w:trPr>
          <w:trHeight w:val="542"/>
        </w:trPr>
        <w:tc>
          <w:tcPr>
            <w:tcW w:w="333" w:type="dxa"/>
            <w:tcBorders>
              <w:top w:val="single" w:sz="4" w:space="0" w:color="000000"/>
              <w:left w:val="single" w:sz="4" w:space="0" w:color="000000"/>
              <w:bottom w:val="single" w:sz="4" w:space="0" w:color="000000"/>
              <w:right w:val="single" w:sz="4" w:space="0" w:color="000000"/>
            </w:tcBorders>
            <w:noWrap/>
            <w:vAlign w:val="center"/>
          </w:tcPr>
          <w:p w14:paraId="36BC25E4" w14:textId="41EBFCE1" w:rsidR="00476F4D" w:rsidRPr="00234344" w:rsidRDefault="00476F4D" w:rsidP="00D76923">
            <w:pPr>
              <w:spacing w:after="0" w:line="240" w:lineRule="auto"/>
              <w:rPr>
                <w:rFonts w:ascii="Calibri" w:eastAsia="Times New Roman" w:hAnsi="Calibri" w:cs="Calibri"/>
                <w:color w:val="002E5D"/>
                <w:kern w:val="0"/>
                <w14:ligatures w14:val="none"/>
              </w:rPr>
            </w:pPr>
            <w:r>
              <w:rPr>
                <w:rFonts w:ascii="Calibri" w:eastAsia="Times New Roman" w:hAnsi="Calibri" w:cs="Calibri"/>
                <w:color w:val="002E5D"/>
                <w:kern w:val="0"/>
                <w14:ligatures w14:val="none"/>
              </w:rPr>
              <w:t>Q:</w:t>
            </w:r>
          </w:p>
        </w:tc>
        <w:tc>
          <w:tcPr>
            <w:tcW w:w="9117" w:type="dxa"/>
            <w:tcBorders>
              <w:top w:val="single" w:sz="4" w:space="0" w:color="000000"/>
              <w:left w:val="single" w:sz="4" w:space="0" w:color="000000"/>
              <w:bottom w:val="single" w:sz="4" w:space="0" w:color="000000"/>
              <w:right w:val="single" w:sz="4" w:space="0" w:color="000000"/>
            </w:tcBorders>
            <w:noWrap/>
            <w:vAlign w:val="center"/>
          </w:tcPr>
          <w:p w14:paraId="6B0668C7" w14:textId="37AF278D" w:rsidR="00476F4D" w:rsidRPr="00234344" w:rsidRDefault="00476F4D" w:rsidP="00D76923">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Can I make a recurring gift?</w:t>
            </w:r>
          </w:p>
        </w:tc>
      </w:tr>
      <w:tr w:rsidR="00476F4D" w:rsidRPr="00234344" w14:paraId="4D90E1E5" w14:textId="77777777" w:rsidTr="001975ED">
        <w:trPr>
          <w:trHeight w:val="857"/>
        </w:trPr>
        <w:tc>
          <w:tcPr>
            <w:tcW w:w="333" w:type="dxa"/>
            <w:tcBorders>
              <w:top w:val="single" w:sz="4" w:space="0" w:color="000000"/>
              <w:left w:val="single" w:sz="4" w:space="0" w:color="000000"/>
              <w:bottom w:val="single" w:sz="4" w:space="0" w:color="000000"/>
              <w:right w:val="single" w:sz="4" w:space="0" w:color="000000"/>
            </w:tcBorders>
            <w:noWrap/>
            <w:vAlign w:val="center"/>
          </w:tcPr>
          <w:p w14:paraId="1103526F" w14:textId="23E5BAE2" w:rsidR="00476F4D" w:rsidRDefault="00476F4D" w:rsidP="00D76923">
            <w:pPr>
              <w:spacing w:after="0" w:line="240" w:lineRule="auto"/>
              <w:rPr>
                <w:rFonts w:ascii="Calibri" w:eastAsia="Times New Roman" w:hAnsi="Calibri" w:cs="Calibri"/>
                <w:color w:val="002E5D"/>
                <w:kern w:val="0"/>
                <w14:ligatures w14:val="none"/>
              </w:rPr>
            </w:pPr>
            <w:r>
              <w:rPr>
                <w:rFonts w:ascii="Calibri" w:eastAsia="Times New Roman" w:hAnsi="Calibri" w:cs="Calibri"/>
                <w:color w:val="002E5D"/>
                <w:kern w:val="0"/>
                <w14:ligatures w14:val="none"/>
              </w:rPr>
              <w:t>A:</w:t>
            </w:r>
          </w:p>
        </w:tc>
        <w:tc>
          <w:tcPr>
            <w:tcW w:w="9117" w:type="dxa"/>
            <w:tcBorders>
              <w:top w:val="single" w:sz="4" w:space="0" w:color="000000"/>
              <w:left w:val="single" w:sz="4" w:space="0" w:color="000000"/>
              <w:bottom w:val="single" w:sz="4" w:space="0" w:color="000000"/>
              <w:right w:val="single" w:sz="4" w:space="0" w:color="000000"/>
            </w:tcBorders>
            <w:noWrap/>
            <w:vAlign w:val="center"/>
          </w:tcPr>
          <w:p w14:paraId="477E2652" w14:textId="5DC89114" w:rsidR="00476F4D" w:rsidRDefault="00186688" w:rsidP="00D76923">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 Recurring gifts can be made online at</w:t>
            </w:r>
            <w:hyperlink r:id="rId14" w:history="1">
              <w:r w:rsidR="00AA1095" w:rsidRPr="002E3085">
                <w:rPr>
                  <w:rStyle w:val="Hyperlink"/>
                  <w:rFonts w:ascii="Calibri" w:eastAsia="Times New Roman" w:hAnsi="Calibri" w:cs="Calibri"/>
                  <w:kern w:val="0"/>
                  <w14:ligatures w14:val="none"/>
                </w:rPr>
                <w:t xml:space="preserve"> </w:t>
              </w:r>
              <w:r w:rsidR="00AA1095" w:rsidRPr="002E3085">
                <w:rPr>
                  <w:rStyle w:val="Hyperlink"/>
                </w:rPr>
                <w:t>give.byu.edu/egc23</w:t>
              </w:r>
            </w:hyperlink>
            <w:r w:rsidR="00AA1095" w:rsidRPr="00234344">
              <w:rPr>
                <w:rFonts w:ascii="Calibri" w:eastAsia="Times New Roman" w:hAnsi="Calibri" w:cs="Calibri"/>
                <w:color w:val="000000"/>
                <w:kern w:val="0"/>
                <w14:ligatures w14:val="none"/>
              </w:rPr>
              <w:t xml:space="preserve"> </w:t>
            </w:r>
            <w:r w:rsidR="00AA1095" w:rsidRPr="00AB28E0">
              <w:rPr>
                <w:rFonts w:ascii="Calibri" w:eastAsia="Times New Roman" w:hAnsi="Calibri" w:cs="Calibri"/>
                <w:b/>
                <w:bCs/>
                <w:color w:val="000000"/>
                <w:kern w:val="0"/>
                <w14:ligatures w14:val="none"/>
              </w:rPr>
              <w:t>DURING</w:t>
            </w:r>
            <w:r w:rsidR="00AA1095">
              <w:rPr>
                <w:rFonts w:ascii="Calibri" w:eastAsia="Times New Roman" w:hAnsi="Calibri" w:cs="Calibri"/>
                <w:color w:val="000000"/>
                <w:kern w:val="0"/>
                <w14:ligatures w14:val="none"/>
              </w:rPr>
              <w:t xml:space="preserve"> the campaign OR </w:t>
            </w:r>
            <w:hyperlink r:id="rId15" w:history="1">
              <w:r w:rsidR="00AA1095" w:rsidRPr="00FE30E0">
                <w:rPr>
                  <w:rStyle w:val="Hyperlink"/>
                  <w:rFonts w:ascii="Calibri" w:eastAsia="Times New Roman" w:hAnsi="Calibri" w:cs="Calibri"/>
                  <w:kern w:val="0"/>
                  <w14:ligatures w14:val="none"/>
                </w:rPr>
                <w:t>give.byu.edu/</w:t>
              </w:r>
              <w:proofErr w:type="spellStart"/>
              <w:r w:rsidR="00AA1095" w:rsidRPr="00FE30E0">
                <w:rPr>
                  <w:rStyle w:val="Hyperlink"/>
                  <w:rFonts w:ascii="Calibri" w:eastAsia="Times New Roman" w:hAnsi="Calibri" w:cs="Calibri"/>
                  <w:kern w:val="0"/>
                  <w14:ligatures w14:val="none"/>
                </w:rPr>
                <w:t>employeegiving</w:t>
              </w:r>
              <w:proofErr w:type="spellEnd"/>
            </w:hyperlink>
            <w:r w:rsidR="00AA1095">
              <w:rPr>
                <w:rFonts w:ascii="Calibri" w:eastAsia="Times New Roman" w:hAnsi="Calibri" w:cs="Calibri"/>
                <w:color w:val="000000"/>
                <w:kern w:val="0"/>
                <w14:ligatures w14:val="none"/>
              </w:rPr>
              <w:t xml:space="preserve"> </w:t>
            </w:r>
            <w:r w:rsidR="00AA1095" w:rsidRPr="00AB28E0">
              <w:rPr>
                <w:rFonts w:ascii="Calibri" w:eastAsia="Times New Roman" w:hAnsi="Calibri" w:cs="Calibri"/>
                <w:b/>
                <w:bCs/>
                <w:color w:val="000000"/>
                <w:kern w:val="0"/>
                <w14:ligatures w14:val="none"/>
              </w:rPr>
              <w:t>AFTER</w:t>
            </w:r>
            <w:r w:rsidR="00AA1095">
              <w:rPr>
                <w:rFonts w:ascii="Calibri" w:eastAsia="Times New Roman" w:hAnsi="Calibri" w:cs="Calibri"/>
                <w:color w:val="000000"/>
                <w:kern w:val="0"/>
                <w14:ligatures w14:val="none"/>
              </w:rPr>
              <w:t xml:space="preserve"> the campaign</w:t>
            </w:r>
            <w:r w:rsidR="00B8651C">
              <w:rPr>
                <w:rFonts w:ascii="Calibri" w:eastAsia="Times New Roman" w:hAnsi="Calibri" w:cs="Calibri"/>
                <w:color w:val="000000"/>
                <w:kern w:val="0"/>
                <w14:ligatures w14:val="none"/>
              </w:rPr>
              <w:t>, by payroll deduction</w:t>
            </w:r>
            <w:r w:rsidR="004B6CC2">
              <w:rPr>
                <w:rFonts w:ascii="Calibri" w:eastAsia="Times New Roman" w:hAnsi="Calibri" w:cs="Calibri"/>
                <w:color w:val="000000"/>
                <w:kern w:val="0"/>
                <w14:ligatures w14:val="none"/>
              </w:rPr>
              <w:t xml:space="preserve"> </w:t>
            </w:r>
            <w:r w:rsidR="00F31809">
              <w:rPr>
                <w:rFonts w:ascii="Calibri" w:eastAsia="Times New Roman" w:hAnsi="Calibri" w:cs="Calibri"/>
                <w:color w:val="000000"/>
                <w:kern w:val="0"/>
                <w14:ligatures w14:val="none"/>
              </w:rPr>
              <w:t xml:space="preserve">at </w:t>
            </w:r>
            <w:hyperlink r:id="rId16" w:history="1">
              <w:r w:rsidR="00F31809" w:rsidRPr="000626C3">
                <w:rPr>
                  <w:rStyle w:val="Hyperlink"/>
                </w:rPr>
                <w:t>give.byu.edu/payroll</w:t>
              </w:r>
            </w:hyperlink>
            <w:r w:rsidR="006A1117">
              <w:rPr>
                <w:rStyle w:val="ui-provider"/>
              </w:rPr>
              <w:t>,</w:t>
            </w:r>
            <w:r w:rsidR="00BD725D">
              <w:rPr>
                <w:rStyle w:val="ui-provider"/>
              </w:rPr>
              <w:t xml:space="preserve"> over the phone by calling (801)</w:t>
            </w:r>
            <w:r w:rsidR="000626C3">
              <w:rPr>
                <w:rStyle w:val="ui-provider"/>
              </w:rPr>
              <w:t xml:space="preserve"> </w:t>
            </w:r>
            <w:r w:rsidR="00BD725D">
              <w:rPr>
                <w:rStyle w:val="ui-provider"/>
              </w:rPr>
              <w:t xml:space="preserve">356-5300, or by </w:t>
            </w:r>
            <w:r w:rsidR="000626C3">
              <w:rPr>
                <w:rStyle w:val="ui-provider"/>
              </w:rPr>
              <w:t>completing the reply card in the employee packet.</w:t>
            </w:r>
          </w:p>
        </w:tc>
      </w:tr>
    </w:tbl>
    <w:p w14:paraId="1C834E7E" w14:textId="1CA80957" w:rsidR="00567A25" w:rsidRDefault="00567A25" w:rsidP="001975ED">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34A1A75B" w14:textId="77777777" w:rsidR="00413552" w:rsidRDefault="00413552" w:rsidP="00C812DC">
      <w:pPr>
        <w:rPr>
          <w:b/>
          <w:bCs/>
          <w:color w:val="000099"/>
          <w:sz w:val="32"/>
          <w:szCs w:val="32"/>
        </w:rPr>
      </w:pPr>
    </w:p>
    <w:p w14:paraId="42C84345" w14:textId="5DC04847" w:rsidR="007E0451" w:rsidRPr="006E24AE" w:rsidRDefault="007E0451" w:rsidP="00C812DC">
      <w:pPr>
        <w:rPr>
          <w:b/>
          <w:bCs/>
          <w:color w:val="000099"/>
          <w:sz w:val="32"/>
          <w:szCs w:val="32"/>
        </w:rPr>
      </w:pPr>
      <w:r w:rsidRPr="006E24AE">
        <w:rPr>
          <w:b/>
          <w:bCs/>
          <w:color w:val="000099"/>
          <w:sz w:val="32"/>
          <w:szCs w:val="32"/>
        </w:rPr>
        <w:t>Scenarios</w:t>
      </w:r>
    </w:p>
    <w:p w14:paraId="17C99445" w14:textId="7B761E0C" w:rsidR="007E0451" w:rsidRPr="00234344" w:rsidRDefault="007E0451" w:rsidP="008C3C6B">
      <w:pPr>
        <w:pStyle w:val="paragraph"/>
        <w:spacing w:before="0" w:beforeAutospacing="0" w:after="0" w:afterAutospacing="0" w:line="276" w:lineRule="auto"/>
        <w:textAlignment w:val="baseline"/>
        <w:rPr>
          <w:bCs/>
          <w:color w:val="000000"/>
          <w:sz w:val="22"/>
          <w:szCs w:val="22"/>
        </w:rPr>
      </w:pPr>
      <w:r w:rsidRPr="00234344">
        <w:rPr>
          <w:rStyle w:val="normaltextrun"/>
          <w:rFonts w:eastAsiaTheme="majorEastAsia"/>
          <w:bCs/>
          <w:color w:val="000000"/>
          <w:sz w:val="22"/>
          <w:szCs w:val="22"/>
        </w:rPr>
        <w:t>The following list has been compiled as a guide for handling challenges that may arise as you begin to</w:t>
      </w:r>
      <w:r w:rsidRPr="00234344">
        <w:rPr>
          <w:rStyle w:val="apple-converted-space"/>
          <w:rFonts w:eastAsiaTheme="majorEastAsia"/>
          <w:bCs/>
          <w:color w:val="000000"/>
          <w:sz w:val="22"/>
          <w:szCs w:val="22"/>
        </w:rPr>
        <w:t> </w:t>
      </w:r>
      <w:r w:rsidRPr="00234344">
        <w:rPr>
          <w:rStyle w:val="normaltextrun"/>
          <w:rFonts w:eastAsiaTheme="majorEastAsia"/>
          <w:bCs/>
          <w:color w:val="000000"/>
          <w:sz w:val="22"/>
          <w:szCs w:val="22"/>
        </w:rPr>
        <w:t>facilitate the Employee Giving program in your area.</w:t>
      </w:r>
    </w:p>
    <w:p w14:paraId="452E60F3" w14:textId="77777777" w:rsidR="00D339FE" w:rsidRPr="00234344" w:rsidRDefault="00D339FE" w:rsidP="0037674E">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2B49EB9E" w14:textId="52A9FAE8" w:rsidR="007E0451" w:rsidRPr="00250039" w:rsidRDefault="007E0451" w:rsidP="0037674E">
      <w:pPr>
        <w:pStyle w:val="paragraph"/>
        <w:spacing w:before="0" w:beforeAutospacing="0" w:after="0" w:afterAutospacing="0" w:line="276" w:lineRule="auto"/>
        <w:textAlignment w:val="baseline"/>
        <w:rPr>
          <w:b/>
          <w:color w:val="000099"/>
          <w:sz w:val="22"/>
          <w:szCs w:val="22"/>
        </w:rPr>
      </w:pPr>
      <w:r w:rsidRPr="00250039">
        <w:rPr>
          <w:rStyle w:val="normaltextrun"/>
          <w:rFonts w:eastAsiaTheme="majorEastAsia"/>
          <w:b/>
          <w:color w:val="000099"/>
          <w:sz w:val="22"/>
          <w:szCs w:val="22"/>
        </w:rPr>
        <w:t xml:space="preserve">“I recently submitted my United Way (or Choose2Give) card, so I’m already giving. This is basically the same thing, right? </w:t>
      </w:r>
    </w:p>
    <w:p w14:paraId="01B23D77" w14:textId="77777777" w:rsidR="0037674E" w:rsidRDefault="0037674E" w:rsidP="0037674E">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4DE0C9FD" w14:textId="7AC3DC85" w:rsidR="007E0451" w:rsidRPr="0037674E" w:rsidRDefault="007E0451" w:rsidP="0037674E">
      <w:pPr>
        <w:pStyle w:val="paragraph"/>
        <w:spacing w:before="0" w:beforeAutospacing="0" w:after="0" w:afterAutospacing="0" w:line="276" w:lineRule="auto"/>
        <w:textAlignment w:val="baseline"/>
        <w:rPr>
          <w:b/>
          <w:color w:val="000000"/>
          <w:sz w:val="22"/>
          <w:szCs w:val="22"/>
        </w:rPr>
      </w:pPr>
      <w:r w:rsidRPr="0037674E">
        <w:rPr>
          <w:rStyle w:val="normaltextrun"/>
          <w:rFonts w:eastAsiaTheme="majorEastAsia"/>
          <w:b/>
          <w:color w:val="000000"/>
          <w:sz w:val="22"/>
          <w:szCs w:val="22"/>
        </w:rPr>
        <w:t>Possible response:</w:t>
      </w:r>
    </w:p>
    <w:p w14:paraId="04E8DC38" w14:textId="46EFC517" w:rsidR="0037674E" w:rsidRPr="0037674E" w:rsidRDefault="007E0451" w:rsidP="0037674E">
      <w:pPr>
        <w:pStyle w:val="paragraph"/>
        <w:numPr>
          <w:ilvl w:val="0"/>
          <w:numId w:val="11"/>
        </w:numPr>
        <w:spacing w:before="0" w:beforeAutospacing="0" w:after="0" w:afterAutospacing="0" w:line="276" w:lineRule="auto"/>
        <w:textAlignment w:val="baseline"/>
        <w:rPr>
          <w:rStyle w:val="apple-converted-space"/>
          <w:bCs/>
          <w:color w:val="000000"/>
          <w:sz w:val="22"/>
          <w:szCs w:val="22"/>
        </w:rPr>
      </w:pPr>
      <w:r w:rsidRPr="00234344">
        <w:rPr>
          <w:rStyle w:val="normaltextrun"/>
          <w:rFonts w:eastAsiaTheme="majorEastAsia"/>
          <w:bCs/>
          <w:color w:val="000000"/>
          <w:sz w:val="22"/>
          <w:szCs w:val="22"/>
        </w:rPr>
        <w:t xml:space="preserve">The </w:t>
      </w:r>
      <w:r w:rsidRPr="0037674E">
        <w:rPr>
          <w:rStyle w:val="normaltextrun"/>
          <w:rFonts w:eastAsiaTheme="majorEastAsia"/>
          <w:bCs/>
          <w:color w:val="000000"/>
          <w:sz w:val="22"/>
          <w:szCs w:val="22"/>
          <w:u w:val="single"/>
        </w:rPr>
        <w:t>United Way</w:t>
      </w:r>
      <w:r w:rsidRPr="00234344">
        <w:rPr>
          <w:rStyle w:val="normaltextrun"/>
          <w:rFonts w:eastAsiaTheme="majorEastAsia"/>
          <w:bCs/>
          <w:color w:val="000000"/>
          <w:sz w:val="22"/>
          <w:szCs w:val="22"/>
        </w:rPr>
        <w:t xml:space="preserve"> is a charitable organization that supports worthy causes in our community. All the money donated goes</w:t>
      </w:r>
      <w:r w:rsidR="00F83B48">
        <w:rPr>
          <w:rStyle w:val="normaltextrun"/>
          <w:rFonts w:eastAsiaTheme="majorEastAsia"/>
          <w:bCs/>
          <w:color w:val="000000"/>
          <w:sz w:val="22"/>
          <w:szCs w:val="22"/>
        </w:rPr>
        <w:t xml:space="preserve"> </w:t>
      </w:r>
      <w:r w:rsidRPr="00234344">
        <w:rPr>
          <w:rStyle w:val="normaltextrun"/>
          <w:rFonts w:eastAsiaTheme="majorEastAsia"/>
          <w:bCs/>
          <w:color w:val="000000"/>
          <w:sz w:val="22"/>
          <w:szCs w:val="22"/>
          <w:u w:val="single"/>
        </w:rPr>
        <w:t>off campus</w:t>
      </w:r>
      <w:r w:rsidR="00F83B48">
        <w:rPr>
          <w:rStyle w:val="apple-converted-space"/>
          <w:rFonts w:eastAsiaTheme="majorEastAsia"/>
          <w:bCs/>
          <w:color w:val="000000"/>
          <w:sz w:val="22"/>
          <w:szCs w:val="22"/>
        </w:rPr>
        <w:t xml:space="preserve"> </w:t>
      </w:r>
      <w:r w:rsidRPr="00234344">
        <w:rPr>
          <w:rStyle w:val="normaltextrun"/>
          <w:rFonts w:eastAsiaTheme="majorEastAsia"/>
          <w:bCs/>
          <w:color w:val="000000"/>
          <w:sz w:val="22"/>
          <w:szCs w:val="22"/>
        </w:rPr>
        <w:t xml:space="preserve">to support things like women’s shelters and literacy centers. </w:t>
      </w:r>
      <w:r w:rsidR="00F83B48">
        <w:rPr>
          <w:rStyle w:val="normaltextrun"/>
          <w:rFonts w:eastAsiaTheme="majorEastAsia"/>
          <w:bCs/>
          <w:color w:val="000000"/>
          <w:sz w:val="22"/>
          <w:szCs w:val="22"/>
        </w:rPr>
        <w:t xml:space="preserve"> </w:t>
      </w:r>
      <w:r w:rsidRPr="00234344">
        <w:rPr>
          <w:rStyle w:val="normaltextrun"/>
          <w:rFonts w:eastAsiaTheme="majorEastAsia"/>
          <w:bCs/>
          <w:color w:val="000000"/>
          <w:sz w:val="22"/>
          <w:szCs w:val="22"/>
        </w:rPr>
        <w:t>BYU’s support for that campaign is the university’s way of being a good neighbor to our community.</w:t>
      </w:r>
    </w:p>
    <w:p w14:paraId="7E12CEDA" w14:textId="06689C6E" w:rsidR="0037674E" w:rsidRPr="0037674E" w:rsidRDefault="007E0451" w:rsidP="002679C7">
      <w:pPr>
        <w:pStyle w:val="paragraph"/>
        <w:numPr>
          <w:ilvl w:val="0"/>
          <w:numId w:val="11"/>
        </w:numPr>
        <w:spacing w:before="0" w:beforeAutospacing="0" w:after="0" w:afterAutospacing="0" w:line="276" w:lineRule="auto"/>
        <w:textAlignment w:val="baseline"/>
        <w:rPr>
          <w:rStyle w:val="normaltextrun"/>
          <w:bCs/>
          <w:color w:val="000000"/>
          <w:sz w:val="22"/>
          <w:szCs w:val="22"/>
        </w:rPr>
      </w:pPr>
      <w:r w:rsidRPr="00234344">
        <w:rPr>
          <w:rStyle w:val="normaltextrun"/>
          <w:rFonts w:eastAsiaTheme="majorEastAsia"/>
          <w:bCs/>
          <w:color w:val="000000"/>
          <w:sz w:val="22"/>
          <w:szCs w:val="22"/>
        </w:rPr>
        <w:t xml:space="preserve">Money donated through the </w:t>
      </w:r>
      <w:r w:rsidRPr="0037674E">
        <w:rPr>
          <w:rStyle w:val="normaltextrun"/>
          <w:rFonts w:eastAsiaTheme="majorEastAsia"/>
          <w:bCs/>
          <w:color w:val="000000"/>
          <w:sz w:val="22"/>
          <w:szCs w:val="22"/>
          <w:u w:val="single"/>
        </w:rPr>
        <w:t>Employee Giving campaign</w:t>
      </w:r>
      <w:r w:rsidR="0037674E" w:rsidRPr="0037674E">
        <w:rPr>
          <w:rStyle w:val="normaltextrun"/>
          <w:rFonts w:eastAsiaTheme="majorEastAsia"/>
          <w:bCs/>
          <w:color w:val="000000"/>
          <w:sz w:val="22"/>
          <w:szCs w:val="22"/>
          <w:u w:val="single"/>
        </w:rPr>
        <w:t xml:space="preserve"> </w:t>
      </w:r>
      <w:r w:rsidRPr="0037674E">
        <w:rPr>
          <w:rStyle w:val="normaltextrun"/>
          <w:rFonts w:eastAsiaTheme="majorEastAsia"/>
          <w:bCs/>
          <w:color w:val="000000"/>
          <w:sz w:val="22"/>
          <w:szCs w:val="22"/>
          <w:u w:val="single"/>
        </w:rPr>
        <w:t>stays here on campus</w:t>
      </w:r>
      <w:r w:rsidRPr="00234344">
        <w:rPr>
          <w:rStyle w:val="normaltextrun"/>
          <w:rFonts w:eastAsiaTheme="majorEastAsia"/>
          <w:bCs/>
          <w:color w:val="000000"/>
          <w:sz w:val="22"/>
          <w:szCs w:val="22"/>
        </w:rPr>
        <w:t>.</w:t>
      </w:r>
      <w:r w:rsidR="00F83B48">
        <w:rPr>
          <w:rStyle w:val="apple-converted-space"/>
          <w:rFonts w:eastAsiaTheme="majorEastAsia"/>
          <w:bCs/>
          <w:color w:val="000000"/>
          <w:sz w:val="22"/>
          <w:szCs w:val="22"/>
        </w:rPr>
        <w:t xml:space="preserve"> </w:t>
      </w:r>
      <w:r w:rsidRPr="00234344">
        <w:rPr>
          <w:rStyle w:val="normaltextrun"/>
          <w:rFonts w:eastAsiaTheme="majorEastAsia"/>
          <w:bCs/>
          <w:color w:val="000000"/>
          <w:sz w:val="22"/>
          <w:szCs w:val="22"/>
        </w:rPr>
        <w:t>It supports scholarships, Dean’s funds, mentoring, etc.</w:t>
      </w:r>
    </w:p>
    <w:p w14:paraId="43B1D497" w14:textId="313A1FB0" w:rsidR="007E0451" w:rsidRPr="00234344" w:rsidRDefault="007E0451" w:rsidP="002679C7">
      <w:pPr>
        <w:pStyle w:val="paragraph"/>
        <w:numPr>
          <w:ilvl w:val="0"/>
          <w:numId w:val="11"/>
        </w:numPr>
        <w:spacing w:before="0" w:beforeAutospacing="0" w:after="0" w:afterAutospacing="0" w:line="276" w:lineRule="auto"/>
        <w:textAlignment w:val="baseline"/>
        <w:rPr>
          <w:bCs/>
          <w:color w:val="000000"/>
          <w:sz w:val="22"/>
          <w:szCs w:val="22"/>
        </w:rPr>
      </w:pPr>
      <w:r w:rsidRPr="0037674E">
        <w:rPr>
          <w:rStyle w:val="normaltextrun"/>
          <w:rFonts w:eastAsiaTheme="majorEastAsia"/>
          <w:bCs/>
          <w:color w:val="000000"/>
          <w:sz w:val="22"/>
          <w:szCs w:val="22"/>
          <w:u w:val="single"/>
        </w:rPr>
        <w:t>Choose2Give</w:t>
      </w:r>
      <w:r w:rsidRPr="00234344">
        <w:rPr>
          <w:rStyle w:val="normaltextrun"/>
          <w:rFonts w:eastAsiaTheme="majorEastAsia"/>
          <w:bCs/>
          <w:color w:val="000000"/>
          <w:sz w:val="22"/>
          <w:szCs w:val="22"/>
        </w:rPr>
        <w:t xml:space="preserve"> is a third program which</w:t>
      </w:r>
      <w:r w:rsidR="00147042">
        <w:rPr>
          <w:rStyle w:val="normaltextrun"/>
          <w:rFonts w:eastAsiaTheme="majorEastAsia"/>
          <w:bCs/>
          <w:color w:val="000000"/>
          <w:sz w:val="22"/>
          <w:szCs w:val="22"/>
        </w:rPr>
        <w:t xml:space="preserve"> </w:t>
      </w:r>
      <w:r w:rsidR="00D71002">
        <w:rPr>
          <w:rStyle w:val="apple-converted-space"/>
          <w:rFonts w:eastAsiaTheme="majorEastAsia"/>
          <w:bCs/>
          <w:color w:val="000000"/>
          <w:sz w:val="22"/>
          <w:szCs w:val="22"/>
        </w:rPr>
        <w:t xml:space="preserve">invites </w:t>
      </w:r>
      <w:r w:rsidRPr="00234344">
        <w:rPr>
          <w:rStyle w:val="normaltextrun"/>
          <w:rFonts w:eastAsiaTheme="majorEastAsia"/>
          <w:bCs/>
          <w:color w:val="000000"/>
          <w:sz w:val="22"/>
          <w:szCs w:val="22"/>
        </w:rPr>
        <w:t>students</w:t>
      </w:r>
      <w:r w:rsidR="00D71002">
        <w:rPr>
          <w:rStyle w:val="normaltextrun"/>
          <w:rFonts w:eastAsiaTheme="majorEastAsia"/>
          <w:bCs/>
          <w:color w:val="000000"/>
          <w:sz w:val="22"/>
          <w:szCs w:val="22"/>
        </w:rPr>
        <w:t xml:space="preserve"> to </w:t>
      </w:r>
      <w:r w:rsidRPr="00234344">
        <w:rPr>
          <w:rStyle w:val="normaltextrun"/>
          <w:rFonts w:eastAsiaTheme="majorEastAsia"/>
          <w:bCs/>
          <w:color w:val="000000"/>
          <w:sz w:val="22"/>
          <w:szCs w:val="22"/>
        </w:rPr>
        <w:t>donate money to scholarship funds for other</w:t>
      </w:r>
      <w:r w:rsidR="00814F88">
        <w:rPr>
          <w:rStyle w:val="apple-converted-space"/>
          <w:rFonts w:eastAsiaTheme="majorEastAsia"/>
          <w:bCs/>
          <w:color w:val="000000"/>
          <w:sz w:val="22"/>
          <w:szCs w:val="22"/>
        </w:rPr>
        <w:t xml:space="preserve"> </w:t>
      </w:r>
      <w:r w:rsidRPr="00234344">
        <w:rPr>
          <w:rStyle w:val="normaltextrun"/>
          <w:rFonts w:eastAsiaTheme="majorEastAsia"/>
          <w:bCs/>
          <w:color w:val="000000"/>
          <w:sz w:val="22"/>
          <w:szCs w:val="22"/>
        </w:rPr>
        <w:t>students. Employees are not asked to donate to Choose2Give.</w:t>
      </w:r>
    </w:p>
    <w:p w14:paraId="18356AFE" w14:textId="77777777" w:rsidR="007E0451" w:rsidRPr="00234344" w:rsidRDefault="007E0451" w:rsidP="0037674E">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54564659" w14:textId="1ADD6D58" w:rsidR="007E0451" w:rsidRPr="00250039" w:rsidRDefault="007E0451" w:rsidP="0037674E">
      <w:pPr>
        <w:pStyle w:val="paragraph"/>
        <w:spacing w:before="0" w:beforeAutospacing="0" w:after="0" w:afterAutospacing="0" w:line="276" w:lineRule="auto"/>
        <w:textAlignment w:val="baseline"/>
        <w:rPr>
          <w:b/>
          <w:color w:val="000099"/>
          <w:sz w:val="22"/>
          <w:szCs w:val="22"/>
        </w:rPr>
      </w:pPr>
      <w:r w:rsidRPr="00250039">
        <w:rPr>
          <w:rStyle w:val="normaltextrun"/>
          <w:rFonts w:eastAsiaTheme="majorEastAsia"/>
          <w:b/>
          <w:color w:val="000099"/>
          <w:sz w:val="22"/>
          <w:szCs w:val="22"/>
        </w:rPr>
        <w:t>Your Dean/Department Chair/Supervisor doesn’t support this program and doesn’t want it to appear that s/he is asking faculty members to contribute, so you won’t be allowed to make a presentation to promote this campaign. What other ways are there to get the word out and rally support?</w:t>
      </w:r>
    </w:p>
    <w:p w14:paraId="3548A474" w14:textId="77777777" w:rsidR="00D71002" w:rsidRDefault="00D71002" w:rsidP="0037674E">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0CD5A764" w14:textId="5A1DC8C4" w:rsidR="007E0451" w:rsidRPr="00520917" w:rsidRDefault="007E0451" w:rsidP="0037674E">
      <w:pPr>
        <w:pStyle w:val="paragraph"/>
        <w:spacing w:before="0" w:beforeAutospacing="0" w:after="0" w:afterAutospacing="0" w:line="276" w:lineRule="auto"/>
        <w:textAlignment w:val="baseline"/>
        <w:rPr>
          <w:b/>
          <w:color w:val="000000"/>
          <w:sz w:val="22"/>
          <w:szCs w:val="22"/>
        </w:rPr>
      </w:pPr>
      <w:r w:rsidRPr="00520917">
        <w:rPr>
          <w:rStyle w:val="normaltextrun"/>
          <w:rFonts w:eastAsiaTheme="majorEastAsia"/>
          <w:b/>
          <w:color w:val="000000"/>
          <w:sz w:val="22"/>
          <w:szCs w:val="22"/>
        </w:rPr>
        <w:t>Possible response:</w:t>
      </w:r>
    </w:p>
    <w:p w14:paraId="3F48F866" w14:textId="1F681A00" w:rsidR="00520917" w:rsidRPr="00520917" w:rsidRDefault="00520917" w:rsidP="00520917">
      <w:pPr>
        <w:pStyle w:val="paragraph"/>
        <w:numPr>
          <w:ilvl w:val="0"/>
          <w:numId w:val="12"/>
        </w:numPr>
        <w:spacing w:before="0" w:beforeAutospacing="0" w:after="0" w:afterAutospacing="0" w:line="276" w:lineRule="auto"/>
        <w:textAlignment w:val="baseline"/>
        <w:rPr>
          <w:rStyle w:val="normaltextrun"/>
          <w:bCs/>
          <w:color w:val="000000"/>
          <w:sz w:val="22"/>
          <w:szCs w:val="22"/>
        </w:rPr>
      </w:pPr>
      <w:r>
        <w:rPr>
          <w:rStyle w:val="normaltextrun"/>
          <w:bCs/>
          <w:color w:val="000000"/>
          <w:sz w:val="22"/>
          <w:szCs w:val="22"/>
        </w:rPr>
        <w:t>Understand the objection(s)</w:t>
      </w:r>
      <w:r w:rsidR="003816DC">
        <w:rPr>
          <w:rStyle w:val="normaltextrun"/>
          <w:bCs/>
          <w:color w:val="000000"/>
          <w:sz w:val="22"/>
          <w:szCs w:val="22"/>
        </w:rPr>
        <w:t>. If there are any misconceptions, clarity them.</w:t>
      </w:r>
    </w:p>
    <w:p w14:paraId="7B835FBF" w14:textId="3335DC8F" w:rsidR="007E0451" w:rsidRPr="00234344" w:rsidRDefault="00320803" w:rsidP="00520917">
      <w:pPr>
        <w:pStyle w:val="paragraph"/>
        <w:numPr>
          <w:ilvl w:val="0"/>
          <w:numId w:val="12"/>
        </w:numPr>
        <w:spacing w:before="0" w:beforeAutospacing="0" w:after="0" w:afterAutospacing="0" w:line="276" w:lineRule="auto"/>
        <w:textAlignment w:val="baseline"/>
        <w:rPr>
          <w:bCs/>
          <w:color w:val="000000"/>
          <w:sz w:val="22"/>
          <w:szCs w:val="22"/>
        </w:rPr>
      </w:pPr>
      <w:r>
        <w:rPr>
          <w:rStyle w:val="normaltextrun"/>
          <w:rFonts w:eastAsiaTheme="majorEastAsia"/>
          <w:bCs/>
          <w:color w:val="000000"/>
          <w:sz w:val="22"/>
          <w:szCs w:val="22"/>
        </w:rPr>
        <w:t>As</w:t>
      </w:r>
      <w:r w:rsidR="007E0451" w:rsidRPr="00234344">
        <w:rPr>
          <w:rStyle w:val="normaltextrun"/>
          <w:rFonts w:eastAsiaTheme="majorEastAsia"/>
          <w:bCs/>
          <w:color w:val="000000"/>
          <w:sz w:val="22"/>
          <w:szCs w:val="22"/>
        </w:rPr>
        <w:t>k if you may contact people individually</w:t>
      </w:r>
      <w:r>
        <w:rPr>
          <w:rStyle w:val="normaltextrun"/>
          <w:rFonts w:eastAsiaTheme="majorEastAsia"/>
          <w:bCs/>
          <w:color w:val="000000"/>
          <w:sz w:val="22"/>
          <w:szCs w:val="22"/>
        </w:rPr>
        <w:t xml:space="preserve">, </w:t>
      </w:r>
      <w:r w:rsidR="007E0451" w:rsidRPr="00234344">
        <w:rPr>
          <w:rStyle w:val="normaltextrun"/>
          <w:rFonts w:eastAsiaTheme="majorEastAsia"/>
          <w:bCs/>
          <w:color w:val="000000"/>
          <w:sz w:val="22"/>
          <w:szCs w:val="22"/>
        </w:rPr>
        <w:t>by email</w:t>
      </w:r>
      <w:r>
        <w:rPr>
          <w:rStyle w:val="normaltextrun"/>
          <w:rFonts w:eastAsiaTheme="majorEastAsia"/>
          <w:bCs/>
          <w:color w:val="000000"/>
          <w:sz w:val="22"/>
          <w:szCs w:val="22"/>
        </w:rPr>
        <w:t>, or in informal</w:t>
      </w:r>
      <w:r w:rsidR="00F1296C">
        <w:rPr>
          <w:rStyle w:val="normaltextrun"/>
          <w:rFonts w:eastAsiaTheme="majorEastAsia"/>
          <w:bCs/>
          <w:color w:val="000000"/>
          <w:sz w:val="22"/>
          <w:szCs w:val="22"/>
        </w:rPr>
        <w:t xml:space="preserve"> gatherings</w:t>
      </w:r>
      <w:r w:rsidR="007E0451" w:rsidRPr="00234344">
        <w:rPr>
          <w:rStyle w:val="normaltextrun"/>
          <w:rFonts w:eastAsiaTheme="majorEastAsia"/>
          <w:bCs/>
          <w:color w:val="000000"/>
          <w:sz w:val="22"/>
          <w:szCs w:val="22"/>
        </w:rPr>
        <w:t xml:space="preserve"> to explain the program.</w:t>
      </w:r>
    </w:p>
    <w:p w14:paraId="7DDA3B65" w14:textId="77777777" w:rsidR="007E0451" w:rsidRPr="00234344" w:rsidRDefault="007E0451" w:rsidP="0037674E">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38259F15" w14:textId="051CF415" w:rsidR="007E0451" w:rsidRPr="00250039" w:rsidRDefault="007E0451" w:rsidP="0037674E">
      <w:pPr>
        <w:pStyle w:val="paragraph"/>
        <w:spacing w:before="0" w:beforeAutospacing="0" w:after="0" w:afterAutospacing="0" w:line="276" w:lineRule="auto"/>
        <w:textAlignment w:val="baseline"/>
        <w:rPr>
          <w:b/>
          <w:color w:val="000099"/>
          <w:sz w:val="22"/>
          <w:szCs w:val="22"/>
        </w:rPr>
      </w:pPr>
      <w:r w:rsidRPr="00250039">
        <w:rPr>
          <w:rStyle w:val="normaltextrun"/>
          <w:rFonts w:eastAsiaTheme="majorEastAsia"/>
          <w:b/>
          <w:color w:val="000099"/>
          <w:sz w:val="22"/>
          <w:szCs w:val="22"/>
        </w:rPr>
        <w:t xml:space="preserve">You feel as though you gave </w:t>
      </w:r>
      <w:r w:rsidR="0044628B" w:rsidRPr="00250039">
        <w:rPr>
          <w:rStyle w:val="normaltextrun"/>
          <w:rFonts w:eastAsiaTheme="majorEastAsia"/>
          <w:b/>
          <w:color w:val="000099"/>
          <w:sz w:val="22"/>
          <w:szCs w:val="22"/>
        </w:rPr>
        <w:t>an inspiring</w:t>
      </w:r>
      <w:r w:rsidRPr="00250039">
        <w:rPr>
          <w:rStyle w:val="normaltextrun"/>
          <w:rFonts w:eastAsiaTheme="majorEastAsia"/>
          <w:b/>
          <w:color w:val="000099"/>
          <w:sz w:val="22"/>
          <w:szCs w:val="22"/>
        </w:rPr>
        <w:t xml:space="preserve"> presentation to kick off the campaign, and a few envelopes have come back to you, but it seems like some people are avoiding you and don’t intend to participate. What last effort can you make to positively promote the spirit of sacrifice and the culture of giving? </w:t>
      </w:r>
      <w:r w:rsidRPr="00250039">
        <w:rPr>
          <w:rStyle w:val="eop"/>
          <w:rFonts w:eastAsiaTheme="majorEastAsia"/>
          <w:b/>
          <w:color w:val="000099"/>
          <w:sz w:val="22"/>
          <w:szCs w:val="22"/>
        </w:rPr>
        <w:t> </w:t>
      </w:r>
    </w:p>
    <w:p w14:paraId="23D1379E" w14:textId="77777777" w:rsidR="006B708F" w:rsidRDefault="006B708F" w:rsidP="0037674E">
      <w:pPr>
        <w:pStyle w:val="paragraph"/>
        <w:spacing w:before="0" w:beforeAutospacing="0" w:after="0" w:afterAutospacing="0" w:line="276" w:lineRule="auto"/>
        <w:textAlignment w:val="baseline"/>
        <w:rPr>
          <w:rStyle w:val="normaltextrun"/>
          <w:rFonts w:eastAsiaTheme="majorEastAsia"/>
          <w:b/>
          <w:color w:val="000000"/>
          <w:sz w:val="22"/>
          <w:szCs w:val="22"/>
        </w:rPr>
      </w:pPr>
    </w:p>
    <w:p w14:paraId="1654B92E" w14:textId="7356BA23" w:rsidR="007E0451" w:rsidRPr="006B708F" w:rsidRDefault="007E0451" w:rsidP="0037674E">
      <w:pPr>
        <w:pStyle w:val="paragraph"/>
        <w:spacing w:before="0" w:beforeAutospacing="0" w:after="0" w:afterAutospacing="0" w:line="276" w:lineRule="auto"/>
        <w:textAlignment w:val="baseline"/>
        <w:rPr>
          <w:b/>
          <w:color w:val="000000"/>
          <w:sz w:val="22"/>
          <w:szCs w:val="22"/>
        </w:rPr>
      </w:pPr>
      <w:r w:rsidRPr="006B708F">
        <w:rPr>
          <w:rStyle w:val="normaltextrun"/>
          <w:rFonts w:eastAsiaTheme="majorEastAsia"/>
          <w:b/>
          <w:color w:val="000000"/>
          <w:sz w:val="22"/>
          <w:szCs w:val="22"/>
        </w:rPr>
        <w:t>Possible response:</w:t>
      </w:r>
    </w:p>
    <w:p w14:paraId="6C0594B5" w14:textId="77777777" w:rsidR="006B708F" w:rsidRPr="006B708F" w:rsidRDefault="007E0451" w:rsidP="006B708F">
      <w:pPr>
        <w:pStyle w:val="paragraph"/>
        <w:numPr>
          <w:ilvl w:val="0"/>
          <w:numId w:val="13"/>
        </w:numPr>
        <w:spacing w:before="0" w:beforeAutospacing="0" w:after="0" w:afterAutospacing="0" w:line="276" w:lineRule="auto"/>
        <w:textAlignment w:val="baseline"/>
        <w:rPr>
          <w:rStyle w:val="normaltextrun"/>
          <w:bCs/>
          <w:color w:val="000000"/>
          <w:sz w:val="22"/>
          <w:szCs w:val="22"/>
        </w:rPr>
      </w:pPr>
      <w:r w:rsidRPr="00234344">
        <w:rPr>
          <w:rStyle w:val="normaltextrun"/>
          <w:rFonts w:eastAsiaTheme="majorEastAsia"/>
          <w:bCs/>
          <w:color w:val="000000"/>
          <w:sz w:val="22"/>
          <w:szCs w:val="22"/>
        </w:rPr>
        <w:t xml:space="preserve">Send a reminder toward the end of the campaign asking those who may not have responded yet to review their circumstances and see if they can give a few dollars to help and lift another. Emphasize that any amount will be welcome and appreciated. </w:t>
      </w:r>
    </w:p>
    <w:p w14:paraId="5804DA3A" w14:textId="77777777" w:rsidR="00250039" w:rsidRDefault="00250039" w:rsidP="00250039">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6A078506" w14:textId="5138F621" w:rsidR="00250039" w:rsidRDefault="00250039">
      <w:pPr>
        <w:rPr>
          <w:rStyle w:val="normaltextrun"/>
          <w:rFonts w:eastAsiaTheme="majorEastAsia"/>
          <w:b/>
          <w:color w:val="000099"/>
        </w:rPr>
      </w:pPr>
      <w:r>
        <w:rPr>
          <w:rStyle w:val="normaltextrun"/>
          <w:rFonts w:eastAsiaTheme="majorEastAsia"/>
          <w:b/>
          <w:color w:val="000099"/>
        </w:rPr>
        <w:br w:type="page"/>
      </w:r>
    </w:p>
    <w:p w14:paraId="11472689" w14:textId="77777777" w:rsidR="00413552" w:rsidRDefault="00413552">
      <w:pPr>
        <w:rPr>
          <w:rStyle w:val="normaltextrun"/>
          <w:rFonts w:ascii="Times New Roman" w:eastAsiaTheme="majorEastAsia" w:hAnsi="Times New Roman" w:cs="Times New Roman"/>
          <w:b/>
          <w:color w:val="000099"/>
          <w:kern w:val="0"/>
          <w14:ligatures w14:val="none"/>
        </w:rPr>
      </w:pPr>
    </w:p>
    <w:p w14:paraId="7386551E" w14:textId="77777777" w:rsidR="0078591F" w:rsidRPr="006E24AE" w:rsidRDefault="0078591F" w:rsidP="0078591F">
      <w:pPr>
        <w:rPr>
          <w:b/>
          <w:bCs/>
          <w:color w:val="000099"/>
          <w:sz w:val="32"/>
          <w:szCs w:val="32"/>
        </w:rPr>
      </w:pPr>
      <w:r w:rsidRPr="006E24AE">
        <w:rPr>
          <w:b/>
          <w:bCs/>
          <w:color w:val="000099"/>
          <w:sz w:val="32"/>
          <w:szCs w:val="32"/>
        </w:rPr>
        <w:t>Scenarios  </w:t>
      </w:r>
    </w:p>
    <w:p w14:paraId="508665C5" w14:textId="5BA41EA0" w:rsidR="00250039" w:rsidRDefault="007E0451" w:rsidP="00250039">
      <w:pPr>
        <w:pStyle w:val="paragraph"/>
        <w:spacing w:before="0" w:beforeAutospacing="0" w:after="0" w:afterAutospacing="0" w:line="276" w:lineRule="auto"/>
        <w:textAlignment w:val="baseline"/>
        <w:rPr>
          <w:rStyle w:val="normaltextrun"/>
          <w:rFonts w:eastAsiaTheme="majorEastAsia"/>
          <w:b/>
          <w:color w:val="000099"/>
          <w:sz w:val="22"/>
          <w:szCs w:val="22"/>
        </w:rPr>
      </w:pPr>
      <w:r w:rsidRPr="00250039">
        <w:rPr>
          <w:rStyle w:val="normaltextrun"/>
          <w:rFonts w:eastAsiaTheme="majorEastAsia"/>
          <w:b/>
          <w:color w:val="000099"/>
          <w:sz w:val="22"/>
          <w:szCs w:val="22"/>
        </w:rPr>
        <w:t xml:space="preserve">“I already donate to BYU by paying my tithing on every single paycheck I receive, and it’s a </w:t>
      </w:r>
      <w:proofErr w:type="gramStart"/>
      <w:r w:rsidRPr="00250039">
        <w:rPr>
          <w:rStyle w:val="normaltextrun"/>
          <w:rFonts w:eastAsiaTheme="majorEastAsia"/>
          <w:b/>
          <w:color w:val="000099"/>
          <w:sz w:val="22"/>
          <w:szCs w:val="22"/>
        </w:rPr>
        <w:t>pretty big</w:t>
      </w:r>
      <w:proofErr w:type="gramEnd"/>
      <w:r w:rsidRPr="00250039">
        <w:rPr>
          <w:rStyle w:val="normaltextrun"/>
          <w:rFonts w:eastAsiaTheme="majorEastAsia"/>
          <w:b/>
          <w:color w:val="000099"/>
          <w:sz w:val="22"/>
          <w:szCs w:val="22"/>
        </w:rPr>
        <w:t xml:space="preserve"> donation. How will a few dollars more from me donated through this campaign make any difference?”</w:t>
      </w:r>
    </w:p>
    <w:p w14:paraId="01BE546F" w14:textId="77777777" w:rsidR="00250039" w:rsidRDefault="00250039" w:rsidP="00250039">
      <w:pPr>
        <w:pStyle w:val="paragraph"/>
        <w:spacing w:before="0" w:beforeAutospacing="0" w:after="0" w:afterAutospacing="0" w:line="276" w:lineRule="auto"/>
        <w:textAlignment w:val="baseline"/>
        <w:rPr>
          <w:rStyle w:val="normaltextrun"/>
          <w:rFonts w:eastAsiaTheme="majorEastAsia"/>
          <w:b/>
          <w:sz w:val="22"/>
          <w:szCs w:val="22"/>
        </w:rPr>
      </w:pPr>
    </w:p>
    <w:p w14:paraId="4DB3EECD" w14:textId="2E54AEB0" w:rsidR="007E0451" w:rsidRPr="00250039" w:rsidRDefault="007E0451" w:rsidP="00250039">
      <w:pPr>
        <w:pStyle w:val="paragraph"/>
        <w:spacing w:before="0" w:beforeAutospacing="0" w:after="0" w:afterAutospacing="0" w:line="276" w:lineRule="auto"/>
        <w:textAlignment w:val="baseline"/>
        <w:rPr>
          <w:b/>
          <w:sz w:val="22"/>
          <w:szCs w:val="22"/>
        </w:rPr>
      </w:pPr>
      <w:r w:rsidRPr="00250039">
        <w:rPr>
          <w:rStyle w:val="normaltextrun"/>
          <w:rFonts w:eastAsiaTheme="majorEastAsia"/>
          <w:b/>
          <w:sz w:val="22"/>
          <w:szCs w:val="22"/>
        </w:rPr>
        <w:t>Possible responses: </w:t>
      </w:r>
      <w:r w:rsidRPr="00250039">
        <w:rPr>
          <w:rStyle w:val="eop"/>
          <w:rFonts w:eastAsiaTheme="majorEastAsia"/>
          <w:b/>
          <w:sz w:val="22"/>
          <w:szCs w:val="22"/>
        </w:rPr>
        <w:t> </w:t>
      </w:r>
    </w:p>
    <w:p w14:paraId="0ADD08EA" w14:textId="4E44498D" w:rsidR="007E0451" w:rsidRPr="00234344" w:rsidRDefault="007E0451" w:rsidP="00250039">
      <w:pPr>
        <w:pStyle w:val="paragraph"/>
        <w:numPr>
          <w:ilvl w:val="0"/>
          <w:numId w:val="13"/>
        </w:numPr>
        <w:spacing w:before="0" w:beforeAutospacing="0" w:after="0" w:afterAutospacing="0" w:line="276" w:lineRule="auto"/>
        <w:textAlignment w:val="baseline"/>
        <w:rPr>
          <w:bCs/>
          <w:color w:val="000000"/>
          <w:sz w:val="22"/>
          <w:szCs w:val="22"/>
        </w:rPr>
      </w:pPr>
      <w:r w:rsidRPr="00234344">
        <w:rPr>
          <w:rStyle w:val="normaltextrun"/>
          <w:rFonts w:eastAsiaTheme="majorEastAsia"/>
          <w:bCs/>
          <w:color w:val="000000"/>
          <w:sz w:val="22"/>
          <w:szCs w:val="22"/>
        </w:rPr>
        <w:t>When one donation is added to thousands of others, the sum and resulting impact grows exponentially. By joining with the other employees, one person giving to BYU can make one incredible difference in the life of one person. This is the</w:t>
      </w:r>
      <w:r w:rsidRPr="00234344">
        <w:rPr>
          <w:rStyle w:val="apple-converted-space"/>
          <w:rFonts w:eastAsiaTheme="majorEastAsia"/>
          <w:bCs/>
          <w:color w:val="000000"/>
          <w:sz w:val="22"/>
          <w:szCs w:val="22"/>
        </w:rPr>
        <w:t> </w:t>
      </w:r>
      <w:r w:rsidRPr="00234344">
        <w:rPr>
          <w:rStyle w:val="normaltextrun"/>
          <w:rFonts w:eastAsiaTheme="majorEastAsia"/>
          <w:bCs/>
          <w:color w:val="000000"/>
          <w:sz w:val="22"/>
          <w:szCs w:val="22"/>
        </w:rPr>
        <w:t>power of one. </w:t>
      </w:r>
      <w:r w:rsidRPr="00234344">
        <w:rPr>
          <w:rStyle w:val="eop"/>
          <w:rFonts w:eastAsiaTheme="majorEastAsia"/>
          <w:bCs/>
          <w:color w:val="000000"/>
          <w:sz w:val="22"/>
          <w:szCs w:val="22"/>
        </w:rPr>
        <w:t> </w:t>
      </w:r>
    </w:p>
    <w:p w14:paraId="426672D0" w14:textId="7F7B3DEF" w:rsidR="007E0451" w:rsidRPr="00234344" w:rsidRDefault="007E0451" w:rsidP="00CD0FE9">
      <w:pPr>
        <w:pStyle w:val="paragraph"/>
        <w:numPr>
          <w:ilvl w:val="0"/>
          <w:numId w:val="13"/>
        </w:numPr>
        <w:spacing w:before="0" w:beforeAutospacing="0" w:after="0" w:afterAutospacing="0" w:line="276" w:lineRule="auto"/>
        <w:textAlignment w:val="baseline"/>
        <w:rPr>
          <w:bCs/>
          <w:color w:val="000000"/>
          <w:sz w:val="22"/>
          <w:szCs w:val="22"/>
        </w:rPr>
      </w:pPr>
      <w:r w:rsidRPr="00234344">
        <w:rPr>
          <w:rStyle w:val="normaltextrun"/>
          <w:rFonts w:eastAsiaTheme="majorEastAsia"/>
          <w:bCs/>
          <w:color w:val="000000"/>
          <w:sz w:val="22"/>
          <w:szCs w:val="22"/>
        </w:rPr>
        <w:t xml:space="preserve">BYU enjoys the sponsorship of </w:t>
      </w:r>
      <w:r w:rsidR="00250039">
        <w:rPr>
          <w:rStyle w:val="normaltextrun"/>
          <w:rFonts w:eastAsiaTheme="majorEastAsia"/>
          <w:bCs/>
          <w:color w:val="000000"/>
          <w:sz w:val="22"/>
          <w:szCs w:val="22"/>
        </w:rPr>
        <w:t xml:space="preserve">The </w:t>
      </w:r>
      <w:r w:rsidRPr="00234344">
        <w:rPr>
          <w:rStyle w:val="normaltextrun"/>
          <w:rFonts w:eastAsiaTheme="majorEastAsia"/>
          <w:bCs/>
          <w:color w:val="000000"/>
          <w:sz w:val="22"/>
          <w:szCs w:val="22"/>
        </w:rPr>
        <w:t>Church</w:t>
      </w:r>
      <w:r w:rsidR="00250039">
        <w:rPr>
          <w:rStyle w:val="normaltextrun"/>
          <w:rFonts w:eastAsiaTheme="majorEastAsia"/>
          <w:bCs/>
          <w:color w:val="000000"/>
          <w:sz w:val="22"/>
          <w:szCs w:val="22"/>
        </w:rPr>
        <w:t xml:space="preserve"> of Jesus Christ of Latter-day Saints</w:t>
      </w:r>
      <w:r w:rsidRPr="00234344">
        <w:rPr>
          <w:rStyle w:val="normaltextrun"/>
          <w:rFonts w:eastAsiaTheme="majorEastAsia"/>
          <w:bCs/>
          <w:color w:val="000000"/>
          <w:sz w:val="22"/>
          <w:szCs w:val="22"/>
        </w:rPr>
        <w:t xml:space="preserve"> which provides financial support </w:t>
      </w:r>
      <w:r w:rsidR="0044628B" w:rsidRPr="00234344">
        <w:rPr>
          <w:rStyle w:val="normaltextrun"/>
          <w:rFonts w:eastAsiaTheme="majorEastAsia"/>
          <w:bCs/>
          <w:color w:val="000000"/>
          <w:sz w:val="22"/>
          <w:szCs w:val="22"/>
        </w:rPr>
        <w:t>for</w:t>
      </w:r>
      <w:r w:rsidRPr="00234344">
        <w:rPr>
          <w:rStyle w:val="normaltextrun"/>
          <w:rFonts w:eastAsiaTheme="majorEastAsia"/>
          <w:bCs/>
          <w:color w:val="000000"/>
          <w:sz w:val="22"/>
          <w:szCs w:val="22"/>
        </w:rPr>
        <w:t xml:space="preserve"> our campus operations. Unlike other universities, we are not tasked with raising funds for necessities. </w:t>
      </w:r>
      <w:r w:rsidR="0044628B" w:rsidRPr="00234344">
        <w:rPr>
          <w:rStyle w:val="normaltextrun"/>
          <w:rFonts w:eastAsiaTheme="majorEastAsia"/>
          <w:bCs/>
          <w:color w:val="000000"/>
          <w:sz w:val="22"/>
          <w:szCs w:val="22"/>
        </w:rPr>
        <w:t>Instead,</w:t>
      </w:r>
      <w:r w:rsidRPr="00234344">
        <w:rPr>
          <w:rStyle w:val="normaltextrun"/>
          <w:rFonts w:eastAsiaTheme="majorEastAsia"/>
          <w:bCs/>
          <w:color w:val="000000"/>
          <w:sz w:val="22"/>
          <w:szCs w:val="22"/>
        </w:rPr>
        <w:t xml:space="preserve"> every donor-contributed dollar beyond tithing accelerates the work of our campus community through enhanced academic programs, mentoring opportunities, and scholarships that otherwise would not be available. Improvements are purposeful and help BYU become the best it can be. </w:t>
      </w:r>
      <w:r w:rsidRPr="00234344">
        <w:rPr>
          <w:rStyle w:val="eop"/>
          <w:rFonts w:eastAsiaTheme="majorEastAsia"/>
          <w:bCs/>
          <w:color w:val="000000"/>
          <w:sz w:val="22"/>
          <w:szCs w:val="22"/>
        </w:rPr>
        <w:t> </w:t>
      </w:r>
    </w:p>
    <w:p w14:paraId="034299AF" w14:textId="77777777" w:rsidR="00CD0FE9" w:rsidRDefault="00CD0FE9" w:rsidP="00250039">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6F4F66C8" w14:textId="3E8DE553" w:rsidR="007E0451" w:rsidRPr="00CD0FE9" w:rsidRDefault="007E0451" w:rsidP="00250039">
      <w:pPr>
        <w:pStyle w:val="paragraph"/>
        <w:spacing w:before="0" w:beforeAutospacing="0" w:after="0" w:afterAutospacing="0" w:line="276" w:lineRule="auto"/>
        <w:textAlignment w:val="baseline"/>
        <w:rPr>
          <w:b/>
          <w:color w:val="000099"/>
          <w:sz w:val="22"/>
          <w:szCs w:val="22"/>
        </w:rPr>
      </w:pPr>
      <w:r w:rsidRPr="00CD0FE9">
        <w:rPr>
          <w:rStyle w:val="normaltextrun"/>
          <w:rFonts w:eastAsiaTheme="majorEastAsia"/>
          <w:b/>
          <w:color w:val="000099"/>
          <w:sz w:val="22"/>
          <w:szCs w:val="22"/>
        </w:rPr>
        <w:t xml:space="preserve">“The economy is still </w:t>
      </w:r>
      <w:r w:rsidR="0044628B" w:rsidRPr="00CD0FE9">
        <w:rPr>
          <w:rStyle w:val="normaltextrun"/>
          <w:rFonts w:eastAsiaTheme="majorEastAsia"/>
          <w:b/>
          <w:color w:val="000099"/>
          <w:sz w:val="22"/>
          <w:szCs w:val="22"/>
        </w:rPr>
        <w:t>uncertain,</w:t>
      </w:r>
      <w:r w:rsidRPr="00CD0FE9">
        <w:rPr>
          <w:rStyle w:val="normaltextrun"/>
          <w:rFonts w:eastAsiaTheme="majorEastAsia"/>
          <w:b/>
          <w:color w:val="000099"/>
          <w:sz w:val="22"/>
          <w:szCs w:val="22"/>
        </w:rPr>
        <w:t xml:space="preserve"> and I don’t have any extra income. There’s no way I can donate to BYU through Employee Giving.” </w:t>
      </w:r>
      <w:r w:rsidRPr="00CD0FE9">
        <w:rPr>
          <w:rStyle w:val="eop"/>
          <w:rFonts w:eastAsiaTheme="majorEastAsia"/>
          <w:b/>
          <w:color w:val="000099"/>
          <w:sz w:val="22"/>
          <w:szCs w:val="22"/>
        </w:rPr>
        <w:t> </w:t>
      </w:r>
    </w:p>
    <w:p w14:paraId="585C3E44" w14:textId="77777777" w:rsidR="00250039" w:rsidRDefault="00250039" w:rsidP="00250039">
      <w:pPr>
        <w:pStyle w:val="paragraph"/>
        <w:spacing w:before="0" w:beforeAutospacing="0" w:after="0" w:afterAutospacing="0" w:line="276" w:lineRule="auto"/>
        <w:textAlignment w:val="baseline"/>
        <w:rPr>
          <w:rStyle w:val="normaltextrun"/>
          <w:rFonts w:eastAsiaTheme="majorEastAsia"/>
          <w:bCs/>
          <w:color w:val="000000"/>
          <w:sz w:val="22"/>
          <w:szCs w:val="22"/>
        </w:rPr>
      </w:pPr>
    </w:p>
    <w:p w14:paraId="542702F6" w14:textId="31F39020" w:rsidR="007E0451" w:rsidRPr="00025063" w:rsidRDefault="007E0451" w:rsidP="00250039">
      <w:pPr>
        <w:pStyle w:val="paragraph"/>
        <w:spacing w:before="0" w:beforeAutospacing="0" w:after="0" w:afterAutospacing="0" w:line="276" w:lineRule="auto"/>
        <w:textAlignment w:val="baseline"/>
        <w:rPr>
          <w:b/>
          <w:color w:val="000000"/>
          <w:sz w:val="22"/>
          <w:szCs w:val="22"/>
        </w:rPr>
      </w:pPr>
      <w:r w:rsidRPr="00025063">
        <w:rPr>
          <w:rStyle w:val="normaltextrun"/>
          <w:rFonts w:eastAsiaTheme="majorEastAsia"/>
          <w:b/>
          <w:color w:val="000000"/>
          <w:sz w:val="22"/>
          <w:szCs w:val="22"/>
        </w:rPr>
        <w:t>Possible responses:</w:t>
      </w:r>
    </w:p>
    <w:p w14:paraId="77A97E64" w14:textId="630F278C" w:rsidR="007E0451" w:rsidRPr="00234344" w:rsidRDefault="007E0451" w:rsidP="00025063">
      <w:pPr>
        <w:pStyle w:val="paragraph"/>
        <w:numPr>
          <w:ilvl w:val="0"/>
          <w:numId w:val="14"/>
        </w:numPr>
        <w:spacing w:before="0" w:beforeAutospacing="0" w:after="0" w:afterAutospacing="0" w:line="276" w:lineRule="auto"/>
        <w:textAlignment w:val="baseline"/>
        <w:rPr>
          <w:bCs/>
          <w:color w:val="000000"/>
          <w:sz w:val="22"/>
          <w:szCs w:val="22"/>
        </w:rPr>
      </w:pPr>
      <w:r w:rsidRPr="00234344">
        <w:rPr>
          <w:rStyle w:val="normaltextrun"/>
          <w:rFonts w:eastAsiaTheme="majorEastAsia"/>
          <w:bCs/>
          <w:color w:val="000000"/>
          <w:sz w:val="22"/>
          <w:szCs w:val="22"/>
        </w:rPr>
        <w:t>I know it’s a really hard time right now for a lot of people</w:t>
      </w:r>
      <w:r w:rsidR="00025063">
        <w:rPr>
          <w:rStyle w:val="normaltextrun"/>
          <w:rFonts w:eastAsiaTheme="majorEastAsia"/>
          <w:bCs/>
          <w:color w:val="000000"/>
          <w:sz w:val="22"/>
          <w:szCs w:val="22"/>
        </w:rPr>
        <w:t>. T</w:t>
      </w:r>
      <w:r w:rsidRPr="00234344">
        <w:rPr>
          <w:rStyle w:val="normaltextrun"/>
          <w:rFonts w:eastAsiaTheme="majorEastAsia"/>
          <w:bCs/>
          <w:color w:val="000000"/>
          <w:sz w:val="22"/>
          <w:szCs w:val="22"/>
        </w:rPr>
        <w:t>he difficult economy make</w:t>
      </w:r>
      <w:r w:rsidR="00025063">
        <w:rPr>
          <w:rStyle w:val="normaltextrun"/>
          <w:rFonts w:eastAsiaTheme="majorEastAsia"/>
          <w:bCs/>
          <w:color w:val="000000"/>
          <w:sz w:val="22"/>
          <w:szCs w:val="22"/>
        </w:rPr>
        <w:t>s</w:t>
      </w:r>
      <w:r w:rsidRPr="00234344">
        <w:rPr>
          <w:rStyle w:val="normaltextrun"/>
          <w:rFonts w:eastAsiaTheme="majorEastAsia"/>
          <w:bCs/>
          <w:color w:val="000000"/>
          <w:sz w:val="22"/>
          <w:szCs w:val="22"/>
        </w:rPr>
        <w:t xml:space="preserve"> our donations that much more important and valuable. </w:t>
      </w:r>
      <w:r w:rsidR="00CF49FB">
        <w:rPr>
          <w:rStyle w:val="normaltextrun"/>
          <w:rFonts w:eastAsiaTheme="majorEastAsia"/>
          <w:bCs/>
          <w:color w:val="000000"/>
          <w:sz w:val="22"/>
          <w:szCs w:val="22"/>
        </w:rPr>
        <w:t>A</w:t>
      </w:r>
      <w:r w:rsidRPr="00234344">
        <w:rPr>
          <w:rStyle w:val="normaltextrun"/>
          <w:rFonts w:eastAsiaTheme="majorEastAsia"/>
          <w:bCs/>
          <w:color w:val="000000"/>
          <w:sz w:val="22"/>
          <w:szCs w:val="22"/>
        </w:rPr>
        <w:t xml:space="preserve"> few dollars a</w:t>
      </w:r>
      <w:r w:rsidR="00CF49FB">
        <w:rPr>
          <w:rStyle w:val="normaltextrun"/>
          <w:rFonts w:eastAsiaTheme="majorEastAsia"/>
          <w:bCs/>
          <w:color w:val="000000"/>
          <w:sz w:val="22"/>
          <w:szCs w:val="22"/>
        </w:rPr>
        <w:t xml:space="preserve">s a one-time gift or </w:t>
      </w:r>
      <w:r w:rsidR="00DC2577">
        <w:rPr>
          <w:rStyle w:val="normaltextrun"/>
          <w:rFonts w:eastAsiaTheme="majorEastAsia"/>
          <w:bCs/>
          <w:color w:val="000000"/>
          <w:sz w:val="22"/>
          <w:szCs w:val="22"/>
        </w:rPr>
        <w:t xml:space="preserve">monthly donation </w:t>
      </w:r>
      <w:r w:rsidRPr="00234344">
        <w:rPr>
          <w:rStyle w:val="normaltextrun"/>
          <w:rFonts w:eastAsiaTheme="majorEastAsia"/>
          <w:bCs/>
          <w:color w:val="000000"/>
          <w:sz w:val="22"/>
          <w:szCs w:val="22"/>
        </w:rPr>
        <w:t>really adds up when combined with the thousands who donate.</w:t>
      </w:r>
    </w:p>
    <w:p w14:paraId="3C62B92A" w14:textId="0947DC35" w:rsidR="007E0451" w:rsidRPr="00234344" w:rsidRDefault="00DC2577" w:rsidP="00025063">
      <w:pPr>
        <w:pStyle w:val="paragraph"/>
        <w:numPr>
          <w:ilvl w:val="0"/>
          <w:numId w:val="14"/>
        </w:numPr>
        <w:spacing w:before="0" w:beforeAutospacing="0" w:after="0" w:afterAutospacing="0" w:line="276" w:lineRule="auto"/>
        <w:textAlignment w:val="baseline"/>
        <w:rPr>
          <w:bCs/>
          <w:color w:val="000000"/>
          <w:sz w:val="22"/>
          <w:szCs w:val="22"/>
        </w:rPr>
      </w:pPr>
      <w:r>
        <w:rPr>
          <w:rStyle w:val="normaltextrun"/>
          <w:rFonts w:eastAsiaTheme="majorEastAsia"/>
          <w:bCs/>
          <w:color w:val="000000"/>
          <w:sz w:val="22"/>
          <w:szCs w:val="22"/>
        </w:rPr>
        <w:t>We are inviting employees t</w:t>
      </w:r>
      <w:r w:rsidR="007E0451" w:rsidRPr="00234344">
        <w:rPr>
          <w:rStyle w:val="normaltextrun"/>
          <w:rFonts w:eastAsiaTheme="majorEastAsia"/>
          <w:bCs/>
          <w:color w:val="000000"/>
          <w:sz w:val="22"/>
          <w:szCs w:val="22"/>
        </w:rPr>
        <w:t>o share a little of what they have. Any amount is welcome. </w:t>
      </w:r>
      <w:r w:rsidR="007E0451" w:rsidRPr="00234344">
        <w:rPr>
          <w:rStyle w:val="eop"/>
          <w:rFonts w:eastAsiaTheme="majorEastAsia"/>
          <w:bCs/>
          <w:color w:val="000000"/>
          <w:sz w:val="22"/>
          <w:szCs w:val="22"/>
        </w:rPr>
        <w:t> </w:t>
      </w:r>
    </w:p>
    <w:p w14:paraId="35CA681E" w14:textId="5E93CDFF" w:rsidR="007E0451" w:rsidRPr="00234344" w:rsidRDefault="007E0451" w:rsidP="008D1FF8">
      <w:pPr>
        <w:ind w:left="360"/>
        <w:rPr>
          <w:rFonts w:ascii="Times New Roman" w:hAnsi="Times New Roman" w:cs="Times New Roman"/>
          <w:bCs/>
        </w:rPr>
      </w:pPr>
    </w:p>
    <w:p w14:paraId="0E4A8BE0" w14:textId="77777777" w:rsidR="008C3C6B" w:rsidRDefault="008C3C6B">
      <w:pPr>
        <w:rPr>
          <w:color w:val="000099"/>
          <w:sz w:val="32"/>
          <w:szCs w:val="32"/>
        </w:rPr>
      </w:pPr>
      <w:r>
        <w:rPr>
          <w:color w:val="000099"/>
          <w:sz w:val="32"/>
          <w:szCs w:val="32"/>
        </w:rPr>
        <w:br w:type="page"/>
      </w:r>
    </w:p>
    <w:p w14:paraId="3E1F9C69" w14:textId="77777777" w:rsidR="00413552" w:rsidRDefault="00413552" w:rsidP="008C3C6B">
      <w:pPr>
        <w:rPr>
          <w:b/>
          <w:bCs/>
          <w:color w:val="000099"/>
          <w:sz w:val="32"/>
          <w:szCs w:val="32"/>
        </w:rPr>
      </w:pPr>
    </w:p>
    <w:p w14:paraId="65009886" w14:textId="1DDCE3E5" w:rsidR="007E0451" w:rsidRPr="006E24AE" w:rsidRDefault="007E0451" w:rsidP="008C3C6B">
      <w:pPr>
        <w:rPr>
          <w:b/>
          <w:bCs/>
          <w:color w:val="000099"/>
          <w:sz w:val="32"/>
          <w:szCs w:val="32"/>
        </w:rPr>
      </w:pPr>
      <w:r w:rsidRPr="006E24AE">
        <w:rPr>
          <w:b/>
          <w:bCs/>
          <w:color w:val="000099"/>
          <w:sz w:val="32"/>
          <w:szCs w:val="32"/>
        </w:rPr>
        <w:t>Sweet Ideas</w:t>
      </w:r>
    </w:p>
    <w:p w14:paraId="6D4C34BB" w14:textId="3AE0F059" w:rsidR="00E35748" w:rsidRDefault="007E0451" w:rsidP="002D5437">
      <w:pPr>
        <w:spacing w:after="0"/>
        <w:textAlignment w:val="baseline"/>
        <w:rPr>
          <w:rFonts w:ascii="Times New Roman" w:eastAsia="Times New Roman" w:hAnsi="Times New Roman" w:cs="Times New Roman"/>
          <w:bCs/>
          <w:color w:val="000000"/>
        </w:rPr>
      </w:pPr>
      <w:r w:rsidRPr="00234344">
        <w:rPr>
          <w:rFonts w:ascii="Times New Roman" w:eastAsia="Times New Roman" w:hAnsi="Times New Roman" w:cs="Times New Roman"/>
          <w:bCs/>
          <w:color w:val="000000"/>
        </w:rPr>
        <w:t>You may choose to use treats as an incentive for participating in the campaign. The following are some taglines for popular treats that promote our cause. You are welcome to think of your own.</w:t>
      </w:r>
    </w:p>
    <w:p w14:paraId="09C6F93E" w14:textId="77777777" w:rsidR="00192EA4" w:rsidRPr="00234344" w:rsidRDefault="00192EA4" w:rsidP="002D5437">
      <w:pPr>
        <w:spacing w:after="0"/>
        <w:textAlignment w:val="baseline"/>
        <w:rPr>
          <w:rFonts w:ascii="Times New Roman" w:eastAsia="Times New Roman" w:hAnsi="Times New Roman" w:cs="Times New Roman"/>
          <w:bCs/>
          <w:color w:val="000000"/>
        </w:rPr>
      </w:pPr>
    </w:p>
    <w:tbl>
      <w:tblPr>
        <w:tblW w:w="5054" w:type="pct"/>
        <w:tblCellMar>
          <w:top w:w="15" w:type="dxa"/>
          <w:bottom w:w="15" w:type="dxa"/>
        </w:tblCellMar>
        <w:tblLook w:val="04A0" w:firstRow="1" w:lastRow="0" w:firstColumn="1" w:lastColumn="0" w:noHBand="0" w:noVBand="1"/>
      </w:tblPr>
      <w:tblGrid>
        <w:gridCol w:w="2234"/>
        <w:gridCol w:w="7207"/>
      </w:tblGrid>
      <w:tr w:rsidR="00A92F78" w:rsidRPr="00A92F78" w14:paraId="3ABADF4F" w14:textId="77777777" w:rsidTr="00A92F78">
        <w:trPr>
          <w:trHeight w:val="288"/>
        </w:trPr>
        <w:tc>
          <w:tcPr>
            <w:tcW w:w="1183" w:type="pct"/>
            <w:tcBorders>
              <w:top w:val="single" w:sz="8" w:space="0" w:color="B4C6E7"/>
              <w:left w:val="single" w:sz="8" w:space="0" w:color="B4C6E7"/>
              <w:bottom w:val="single" w:sz="8" w:space="0" w:color="B4C6E7"/>
              <w:right w:val="single" w:sz="8" w:space="0" w:color="B4C6E7"/>
            </w:tcBorders>
            <w:shd w:val="clear" w:color="auto" w:fill="000099"/>
            <w:vAlign w:val="center"/>
            <w:hideMark/>
          </w:tcPr>
          <w:p w14:paraId="582F5E18" w14:textId="77777777" w:rsidR="00E35748" w:rsidRPr="00A92F78" w:rsidRDefault="00E35748" w:rsidP="00A92F78">
            <w:pPr>
              <w:spacing w:after="0" w:line="240" w:lineRule="auto"/>
              <w:jc w:val="center"/>
              <w:rPr>
                <w:rFonts w:ascii="Calibri" w:eastAsia="Times New Roman" w:hAnsi="Calibri" w:cs="Calibri"/>
                <w:b/>
                <w:bCs/>
                <w:color w:val="FFFFFF" w:themeColor="background1"/>
                <w:kern w:val="0"/>
                <w:sz w:val="32"/>
                <w:szCs w:val="32"/>
                <w14:ligatures w14:val="none"/>
              </w:rPr>
            </w:pPr>
            <w:r w:rsidRPr="00A92F78">
              <w:rPr>
                <w:rFonts w:ascii="Calibri" w:eastAsia="Times New Roman" w:hAnsi="Calibri" w:cs="Calibri"/>
                <w:b/>
                <w:bCs/>
                <w:color w:val="FFFFFF" w:themeColor="background1"/>
                <w:kern w:val="0"/>
                <w:sz w:val="32"/>
                <w:szCs w:val="32"/>
                <w14:ligatures w14:val="none"/>
              </w:rPr>
              <w:t xml:space="preserve">Treat </w:t>
            </w:r>
          </w:p>
        </w:tc>
        <w:tc>
          <w:tcPr>
            <w:tcW w:w="3817" w:type="pct"/>
            <w:tcBorders>
              <w:top w:val="single" w:sz="8" w:space="0" w:color="B4C6E7"/>
              <w:left w:val="single" w:sz="8" w:space="0" w:color="B4C6E7"/>
              <w:bottom w:val="single" w:sz="8" w:space="0" w:color="B4C6E7"/>
              <w:right w:val="single" w:sz="8" w:space="0" w:color="B4C6E7"/>
            </w:tcBorders>
            <w:shd w:val="clear" w:color="auto" w:fill="000099"/>
            <w:vAlign w:val="center"/>
            <w:hideMark/>
          </w:tcPr>
          <w:p w14:paraId="2C39A6A5" w14:textId="77777777" w:rsidR="00E35748" w:rsidRPr="00A92F78" w:rsidRDefault="00E35748" w:rsidP="00A92F78">
            <w:pPr>
              <w:spacing w:after="0" w:line="240" w:lineRule="auto"/>
              <w:jc w:val="center"/>
              <w:rPr>
                <w:rFonts w:ascii="Calibri" w:eastAsia="Times New Roman" w:hAnsi="Calibri" w:cs="Calibri"/>
                <w:b/>
                <w:bCs/>
                <w:color w:val="FFFFFF" w:themeColor="background1"/>
                <w:kern w:val="0"/>
                <w:sz w:val="32"/>
                <w:szCs w:val="32"/>
                <w14:ligatures w14:val="none"/>
              </w:rPr>
            </w:pPr>
            <w:r w:rsidRPr="00A92F78">
              <w:rPr>
                <w:rFonts w:ascii="Calibri" w:eastAsia="Times New Roman" w:hAnsi="Calibri" w:cs="Calibri"/>
                <w:b/>
                <w:bCs/>
                <w:color w:val="FFFFFF" w:themeColor="background1"/>
                <w:kern w:val="0"/>
                <w:sz w:val="32"/>
                <w:szCs w:val="32"/>
                <w14:ligatures w14:val="none"/>
              </w:rPr>
              <w:t>Tagline</w:t>
            </w:r>
          </w:p>
        </w:tc>
      </w:tr>
      <w:tr w:rsidR="00E35748" w:rsidRPr="00234344" w14:paraId="07398DD2"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2E15AB99"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100 Grand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1064D484"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Your participation is worth 100 GRAND to us. Thanks for giving!  </w:t>
            </w:r>
          </w:p>
        </w:tc>
      </w:tr>
      <w:tr w:rsidR="00E35748" w:rsidRPr="00234344" w14:paraId="0EC0CFAF"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460257CD"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Almond Joy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62EF3B3F"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Your donation will bring great JOY to others.  </w:t>
            </w:r>
          </w:p>
        </w:tc>
      </w:tr>
      <w:tr w:rsidR="00E35748" w:rsidRPr="00234344" w14:paraId="47EE38AA"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50BC44A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Crunch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61A311C9"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 came through in a CRUNCH! Thanks for participating.  </w:t>
            </w:r>
          </w:p>
        </w:tc>
      </w:tr>
      <w:tr w:rsidR="00E35748" w:rsidRPr="00234344" w14:paraId="0B8E7BCB"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1900BA23"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Donuts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4BF1852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DONUT feel good to help someone in </w:t>
            </w:r>
            <w:proofErr w:type="gramStart"/>
            <w:r w:rsidRPr="00234344">
              <w:rPr>
                <w:rFonts w:ascii="Calibri" w:eastAsia="Times New Roman" w:hAnsi="Calibri" w:cs="Calibri"/>
                <w:color w:val="000000"/>
                <w:kern w:val="0"/>
                <w14:ligatures w14:val="none"/>
              </w:rPr>
              <w:t>need?</w:t>
            </w:r>
            <w:proofErr w:type="gramEnd"/>
            <w:r w:rsidRPr="00234344">
              <w:rPr>
                <w:rFonts w:ascii="Calibri" w:eastAsia="Times New Roman" w:hAnsi="Calibri" w:cs="Calibri"/>
                <w:color w:val="000000"/>
                <w:kern w:val="0"/>
                <w14:ligatures w14:val="none"/>
              </w:rPr>
              <w:t xml:space="preserve">  </w:t>
            </w:r>
          </w:p>
        </w:tc>
      </w:tr>
      <w:tr w:rsidR="00E35748" w:rsidRPr="00234344" w14:paraId="4F69A685"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0089981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Extra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399CCCCD"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Thanks for going the EXTRA mile.  </w:t>
            </w:r>
          </w:p>
        </w:tc>
      </w:tr>
      <w:tr w:rsidR="00E35748" w:rsidRPr="00234344" w14:paraId="7070D758"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23261DA6"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Fast Break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084C4146"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Take a FAST BREAK to fill out your packet.  </w:t>
            </w:r>
          </w:p>
        </w:tc>
      </w:tr>
      <w:tr w:rsidR="00E35748" w:rsidRPr="00234344" w14:paraId="5F05FAAE"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34023EA9"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Good &amp; Plenty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552A9E41"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 do GOOD &amp; PLENTY around here. Thanks!  </w:t>
            </w:r>
          </w:p>
        </w:tc>
      </w:tr>
      <w:tr w:rsidR="00E35748" w:rsidRPr="00234344" w14:paraId="3BE2375D"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036EC19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Gum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4B05E2FF"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Thank you for </w:t>
            </w:r>
            <w:proofErr w:type="spellStart"/>
            <w:r w:rsidRPr="00234344">
              <w:rPr>
                <w:rFonts w:ascii="Calibri" w:eastAsia="Times New Roman" w:hAnsi="Calibri" w:cs="Calibri"/>
                <w:color w:val="000000"/>
                <w:kern w:val="0"/>
                <w14:ligatures w14:val="none"/>
              </w:rPr>
              <w:t>CHEWsing</w:t>
            </w:r>
            <w:proofErr w:type="spellEnd"/>
            <w:r w:rsidRPr="00234344">
              <w:rPr>
                <w:rFonts w:ascii="Calibri" w:eastAsia="Times New Roman" w:hAnsi="Calibri" w:cs="Calibri"/>
                <w:color w:val="000000"/>
                <w:kern w:val="0"/>
                <w14:ligatures w14:val="none"/>
              </w:rPr>
              <w:t xml:space="preserve"> to give to BYU!  </w:t>
            </w:r>
          </w:p>
        </w:tc>
      </w:tr>
      <w:tr w:rsidR="00E35748" w:rsidRPr="00234344" w14:paraId="249B42F0"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7072C5BF"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Heath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7E191DD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Giving is good for your mental, emotional, and spiritual HEATH!  </w:t>
            </w:r>
          </w:p>
        </w:tc>
      </w:tr>
      <w:tr w:rsidR="00E35748" w:rsidRPr="00234344" w14:paraId="345222D2"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7363A5B6"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Hershey’s Special Dark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50D91D9E"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Your donations are SPECIAL! Thanks for participating!  </w:t>
            </w:r>
          </w:p>
        </w:tc>
      </w:tr>
      <w:tr w:rsidR="00E35748" w:rsidRPr="00234344" w14:paraId="68ABE713"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4E0EA5C2"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Hershey’s Treasures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22F9EAA8"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We hope you know how much we TREASURE you!  </w:t>
            </w:r>
          </w:p>
        </w:tc>
      </w:tr>
      <w:tr w:rsidR="00E35748" w:rsidRPr="00234344" w14:paraId="3CD35482"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25CCBF03"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Kudos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3AC89A46"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KUDOS to you for participating in Employee Giving!  </w:t>
            </w:r>
          </w:p>
        </w:tc>
      </w:tr>
      <w:tr w:rsidR="00E35748" w:rsidRPr="00234344" w14:paraId="2621905D"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125DDA58"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Lifesavers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358E10A6"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You're a LIFESAVER when you help someone in need.  </w:t>
            </w:r>
          </w:p>
        </w:tc>
      </w:tr>
      <w:tr w:rsidR="00E35748" w:rsidRPr="00234344" w14:paraId="72FED726"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70AC1460"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Look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1496A9D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LOOK at how much your donations help!  </w:t>
            </w:r>
          </w:p>
        </w:tc>
      </w:tr>
      <w:tr w:rsidR="00E35748" w:rsidRPr="00234344" w14:paraId="4E50A26B"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3590CD88"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M &amp; M’s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0F29B6A5"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Thank you for your Marvelous &amp; Mighty help!  </w:t>
            </w:r>
          </w:p>
        </w:tc>
      </w:tr>
      <w:tr w:rsidR="00E35748" w:rsidRPr="00234344" w14:paraId="2C60BAF1"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0673D1D8"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Mentos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2445FF52"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Your donation has </w:t>
            </w:r>
            <w:proofErr w:type="spellStart"/>
            <w:r w:rsidRPr="00234344">
              <w:rPr>
                <w:rFonts w:ascii="Calibri" w:eastAsia="Times New Roman" w:hAnsi="Calibri" w:cs="Calibri"/>
                <w:color w:val="000000"/>
                <w:kern w:val="0"/>
                <w14:ligatures w14:val="none"/>
              </w:rPr>
              <w:t>MENTOSomuch</w:t>
            </w:r>
            <w:proofErr w:type="spellEnd"/>
            <w:r w:rsidRPr="00234344">
              <w:rPr>
                <w:rFonts w:ascii="Calibri" w:eastAsia="Times New Roman" w:hAnsi="Calibri" w:cs="Calibri"/>
                <w:color w:val="000000"/>
                <w:kern w:val="0"/>
                <w14:ligatures w14:val="none"/>
              </w:rPr>
              <w:t xml:space="preserve"> to us!  </w:t>
            </w:r>
          </w:p>
        </w:tc>
      </w:tr>
      <w:tr w:rsidR="00E35748" w:rsidRPr="00234344" w14:paraId="0F71051E"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15F07456"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Milky Way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44ABD757"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Your help has been out of this world.  </w:t>
            </w:r>
          </w:p>
        </w:tc>
      </w:tr>
      <w:tr w:rsidR="00E35748" w:rsidRPr="00234344" w14:paraId="1FA92606"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7DDE0193"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Mints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48EF4EA7"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Your donation has MINT so much to us.   </w:t>
            </w:r>
          </w:p>
        </w:tc>
      </w:tr>
      <w:tr w:rsidR="00E35748" w:rsidRPr="00234344" w14:paraId="56A1EF88"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3724875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Now &amp; </w:t>
            </w:r>
            <w:proofErr w:type="gramStart"/>
            <w:r w:rsidRPr="00234344">
              <w:rPr>
                <w:rFonts w:ascii="Calibri" w:eastAsia="Times New Roman" w:hAnsi="Calibri" w:cs="Calibri"/>
                <w:color w:val="000000"/>
                <w:kern w:val="0"/>
                <w14:ligatures w14:val="none"/>
              </w:rPr>
              <w:t>Later</w:t>
            </w:r>
            <w:proofErr w:type="gramEnd"/>
            <w:r w:rsidRPr="00234344">
              <w:rPr>
                <w:rFonts w:ascii="Calibri" w:eastAsia="Times New Roman" w:hAnsi="Calibri" w:cs="Calibri"/>
                <w:color w:val="000000"/>
                <w:kern w:val="0"/>
                <w14:ligatures w14:val="none"/>
              </w:rPr>
              <w:t xml:space="preserve">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0F695300"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The donations you make to BYU will help NOW &amp; LATER.  </w:t>
            </w:r>
          </w:p>
        </w:tc>
      </w:tr>
      <w:tr w:rsidR="00E35748" w:rsidRPr="00234344" w14:paraId="6357D8F5"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1D6F07A7"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Pay Day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478563F0"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PAY DAY is the perfect time to share!  </w:t>
            </w:r>
          </w:p>
        </w:tc>
      </w:tr>
      <w:tr w:rsidR="00E35748" w:rsidRPr="00234344" w14:paraId="764D698F"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3C2B28FD" w14:textId="77777777" w:rsidR="00E35748" w:rsidRPr="00234344" w:rsidRDefault="00E35748" w:rsidP="00E35748">
            <w:pPr>
              <w:spacing w:after="0" w:line="240" w:lineRule="auto"/>
              <w:rPr>
                <w:rFonts w:ascii="Calibri" w:eastAsia="Times New Roman" w:hAnsi="Calibri" w:cs="Calibri"/>
                <w:color w:val="000000"/>
                <w:kern w:val="0"/>
                <w14:ligatures w14:val="none"/>
              </w:rPr>
            </w:pPr>
            <w:proofErr w:type="spellStart"/>
            <w:r w:rsidRPr="00234344">
              <w:rPr>
                <w:rFonts w:ascii="Calibri" w:eastAsia="Times New Roman" w:hAnsi="Calibri" w:cs="Calibri"/>
                <w:color w:val="000000"/>
                <w:kern w:val="0"/>
                <w14:ligatures w14:val="none"/>
              </w:rPr>
              <w:t>Riesen</w:t>
            </w:r>
            <w:proofErr w:type="spellEnd"/>
            <w:r w:rsidRPr="00234344">
              <w:rPr>
                <w:rFonts w:ascii="Calibri" w:eastAsia="Times New Roman" w:hAnsi="Calibri" w:cs="Calibri"/>
                <w:color w:val="000000"/>
                <w:kern w:val="0"/>
                <w14:ligatures w14:val="none"/>
              </w:rPr>
              <w:t xml:space="preserve">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5ED040A9" w14:textId="2B23144C"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What's your RIESEN for giving?  </w:t>
            </w:r>
            <w:r w:rsidR="00ED08B7">
              <w:rPr>
                <w:rFonts w:ascii="Calibri" w:eastAsia="Times New Roman" w:hAnsi="Calibri" w:cs="Calibri"/>
                <w:color w:val="000000"/>
                <w:kern w:val="0"/>
                <w14:ligatures w14:val="none"/>
              </w:rPr>
              <w:t xml:space="preserve">Share your story at </w:t>
            </w:r>
            <w:hyperlink r:id="rId17" w:history="1">
              <w:r w:rsidR="00ED08B7" w:rsidRPr="00192EA4">
                <w:rPr>
                  <w:rStyle w:val="Hyperlink"/>
                  <w:rFonts w:ascii="Calibri" w:eastAsia="Times New Roman" w:hAnsi="Calibri" w:cs="Calibri"/>
                  <w:kern w:val="0"/>
                  <w14:ligatures w14:val="none"/>
                </w:rPr>
                <w:t>employeegiving@byu.edu</w:t>
              </w:r>
            </w:hyperlink>
          </w:p>
        </w:tc>
      </w:tr>
      <w:tr w:rsidR="00E35748" w:rsidRPr="00234344" w14:paraId="59E2C3B5"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12D78ECF"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Rocky Road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728E586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Thanks for giving--even when you're traveling on a ROCKY ROAD!  </w:t>
            </w:r>
          </w:p>
        </w:tc>
      </w:tr>
      <w:tr w:rsidR="00E35748" w:rsidRPr="00234344" w14:paraId="29F7830F"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6B7AD17D"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Skor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61C3A756"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Help us SKOR big by helping others.  </w:t>
            </w:r>
          </w:p>
        </w:tc>
      </w:tr>
      <w:tr w:rsidR="00E35748" w:rsidRPr="00234344" w14:paraId="59F27501"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176B90BF"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Smarties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149CAF01"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It's SMARTIES like you that help make BYU so great!  </w:t>
            </w:r>
          </w:p>
        </w:tc>
      </w:tr>
      <w:tr w:rsidR="00E35748" w:rsidRPr="00234344" w14:paraId="2DA479E7"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457F97AE"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Snickers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4AEAD2C4"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Nobody's </w:t>
            </w:r>
            <w:proofErr w:type="spellStart"/>
            <w:r w:rsidRPr="00234344">
              <w:rPr>
                <w:rFonts w:ascii="Calibri" w:eastAsia="Times New Roman" w:hAnsi="Calibri" w:cs="Calibri"/>
                <w:color w:val="000000"/>
                <w:kern w:val="0"/>
                <w14:ligatures w14:val="none"/>
              </w:rPr>
              <w:t>SNICKERing</w:t>
            </w:r>
            <w:proofErr w:type="spellEnd"/>
            <w:r w:rsidRPr="00234344">
              <w:rPr>
                <w:rFonts w:ascii="Calibri" w:eastAsia="Times New Roman" w:hAnsi="Calibri" w:cs="Calibri"/>
                <w:color w:val="000000"/>
                <w:kern w:val="0"/>
                <w14:ligatures w14:val="none"/>
              </w:rPr>
              <w:t xml:space="preserve"> about the good job you did. Thanks for helping!  </w:t>
            </w:r>
          </w:p>
        </w:tc>
      </w:tr>
      <w:tr w:rsidR="00E35748" w:rsidRPr="00234344" w14:paraId="34772A14"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19E55E73"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Spree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0F6518D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Go on a different kind of SPREE. Give to those in need.  </w:t>
            </w:r>
          </w:p>
        </w:tc>
      </w:tr>
      <w:tr w:rsidR="00E35748" w:rsidRPr="00234344" w14:paraId="7C303179"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5A9614A9"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Swedish Fish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4AA3779A"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There's nothing FISHY about it. Your donation will do a lot of good.  </w:t>
            </w:r>
          </w:p>
        </w:tc>
      </w:tr>
      <w:tr w:rsidR="00E35748" w:rsidRPr="00234344" w14:paraId="6B4026C9"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noWrap/>
            <w:vAlign w:val="center"/>
            <w:hideMark/>
          </w:tcPr>
          <w:p w14:paraId="5FE6E9B0"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Symphony  </w:t>
            </w:r>
          </w:p>
        </w:tc>
        <w:tc>
          <w:tcPr>
            <w:tcW w:w="3817" w:type="pct"/>
            <w:tcBorders>
              <w:top w:val="single" w:sz="8" w:space="0" w:color="B4C6E7"/>
              <w:left w:val="single" w:sz="8" w:space="0" w:color="B4C6E7"/>
              <w:bottom w:val="single" w:sz="8" w:space="0" w:color="B4C6E7"/>
              <w:right w:val="single" w:sz="8" w:space="0" w:color="B4C6E7"/>
            </w:tcBorders>
            <w:noWrap/>
            <w:vAlign w:val="center"/>
            <w:hideMark/>
          </w:tcPr>
          <w:p w14:paraId="389FF328"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We would like to thank you in a SYMPHONY of voices.  </w:t>
            </w:r>
          </w:p>
        </w:tc>
      </w:tr>
      <w:tr w:rsidR="00E35748" w:rsidRPr="00234344" w14:paraId="1CC2F467" w14:textId="77777777" w:rsidTr="00192EA4">
        <w:trPr>
          <w:trHeight w:val="288"/>
        </w:trPr>
        <w:tc>
          <w:tcPr>
            <w:tcW w:w="1183" w:type="pct"/>
            <w:tcBorders>
              <w:top w:val="single" w:sz="8" w:space="0" w:color="B4C6E7"/>
              <w:left w:val="single" w:sz="8" w:space="0" w:color="B4C6E7"/>
              <w:bottom w:val="single" w:sz="8" w:space="0" w:color="B4C6E7"/>
              <w:right w:val="single" w:sz="8" w:space="0" w:color="B4C6E7"/>
            </w:tcBorders>
            <w:vAlign w:val="center"/>
            <w:hideMark/>
          </w:tcPr>
          <w:p w14:paraId="171CE462"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Take 5  </w:t>
            </w:r>
          </w:p>
        </w:tc>
        <w:tc>
          <w:tcPr>
            <w:tcW w:w="3817" w:type="pct"/>
            <w:tcBorders>
              <w:top w:val="single" w:sz="8" w:space="0" w:color="B4C6E7"/>
              <w:left w:val="single" w:sz="8" w:space="0" w:color="B4C6E7"/>
              <w:bottom w:val="single" w:sz="8" w:space="0" w:color="B4C6E7"/>
              <w:right w:val="single" w:sz="8" w:space="0" w:color="B4C6E7"/>
            </w:tcBorders>
            <w:vAlign w:val="center"/>
            <w:hideMark/>
          </w:tcPr>
          <w:p w14:paraId="4A7244B7" w14:textId="77777777" w:rsidR="00E35748" w:rsidRPr="00234344" w:rsidRDefault="00E35748" w:rsidP="00E35748">
            <w:pPr>
              <w:spacing w:after="0" w:line="240" w:lineRule="auto"/>
              <w:rPr>
                <w:rFonts w:ascii="Calibri" w:eastAsia="Times New Roman" w:hAnsi="Calibri" w:cs="Calibri"/>
                <w:color w:val="000000"/>
                <w:kern w:val="0"/>
                <w14:ligatures w14:val="none"/>
              </w:rPr>
            </w:pPr>
            <w:r w:rsidRPr="00234344">
              <w:rPr>
                <w:rFonts w:ascii="Calibri" w:eastAsia="Times New Roman" w:hAnsi="Calibri" w:cs="Calibri"/>
                <w:color w:val="000000"/>
                <w:kern w:val="0"/>
                <w14:ligatures w14:val="none"/>
              </w:rPr>
              <w:t xml:space="preserve">It will only TAKE 5 minutes to make an Employee Giving donation.  </w:t>
            </w:r>
          </w:p>
        </w:tc>
      </w:tr>
    </w:tbl>
    <w:p w14:paraId="02A6E520" w14:textId="62DADEDC" w:rsidR="007E0451" w:rsidRPr="00E85695" w:rsidRDefault="007E0451" w:rsidP="007E0451">
      <w:pPr>
        <w:spacing w:after="0"/>
        <w:jc w:val="center"/>
        <w:textAlignment w:val="baseline"/>
        <w:rPr>
          <w:rFonts w:ascii="Times New Roman" w:eastAsia="Times New Roman" w:hAnsi="Times New Roman" w:cs="Times New Roman"/>
          <w:bCs/>
          <w:color w:val="000000"/>
        </w:rPr>
      </w:pPr>
    </w:p>
    <w:sectPr w:rsidR="007E0451" w:rsidRPr="00E8569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9330" w14:textId="77777777" w:rsidR="00B70C89" w:rsidRDefault="00B70C89" w:rsidP="00ED599D">
      <w:pPr>
        <w:spacing w:after="0" w:line="240" w:lineRule="auto"/>
      </w:pPr>
      <w:r>
        <w:separator/>
      </w:r>
    </w:p>
  </w:endnote>
  <w:endnote w:type="continuationSeparator" w:id="0">
    <w:p w14:paraId="3EE3DF86" w14:textId="77777777" w:rsidR="00B70C89" w:rsidRDefault="00B70C89" w:rsidP="00ED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AB7F" w14:textId="77777777" w:rsidR="008C3CCD" w:rsidRPr="0018148B" w:rsidRDefault="008C3CCD" w:rsidP="00D93E76">
    <w:pPr>
      <w:pStyle w:val="Footer"/>
      <w:pBdr>
        <w:top w:val="single" w:sz="4" w:space="1" w:color="000099"/>
      </w:pBdr>
      <w:rPr>
        <w:i/>
        <w:iCs/>
        <w:color w:val="1F3864" w:themeColor="accent1" w:themeShade="80"/>
        <w:sz w:val="28"/>
        <w:szCs w:val="28"/>
      </w:rPr>
    </w:pPr>
    <w:r w:rsidRPr="0018148B">
      <w:rPr>
        <w:i/>
        <w:iCs/>
        <w:color w:val="1F3864" w:themeColor="accent1" w:themeShade="80"/>
        <w:sz w:val="28"/>
        <w:szCs w:val="28"/>
      </w:rPr>
      <w:t>BYU 2023 Employee Giving Representative Toolkit</w:t>
    </w:r>
  </w:p>
  <w:p w14:paraId="515ED408" w14:textId="7D479D3E" w:rsidR="00610EA0" w:rsidRDefault="008C3CCD" w:rsidP="00D93E76">
    <w:pPr>
      <w:pStyle w:val="Footer"/>
      <w:rPr>
        <w:i/>
        <w:iCs/>
        <w:noProof/>
        <w:sz w:val="20"/>
        <w:szCs w:val="20"/>
      </w:rPr>
    </w:pPr>
    <w:r w:rsidRPr="0018148B">
      <w:rPr>
        <w:i/>
        <w:iCs/>
        <w:sz w:val="20"/>
        <w:szCs w:val="20"/>
      </w:rPr>
      <w:t xml:space="preserve">Page </w:t>
    </w:r>
    <w:sdt>
      <w:sdtPr>
        <w:rPr>
          <w:i/>
          <w:iCs/>
          <w:sz w:val="20"/>
          <w:szCs w:val="20"/>
        </w:rPr>
        <w:id w:val="-1476144177"/>
        <w:docPartObj>
          <w:docPartGallery w:val="Page Numbers (Bottom of Page)"/>
          <w:docPartUnique/>
        </w:docPartObj>
      </w:sdtPr>
      <w:sdtEndPr>
        <w:rPr>
          <w:noProof/>
        </w:rPr>
      </w:sdtEndPr>
      <w:sdtContent>
        <w:r w:rsidRPr="0018148B">
          <w:rPr>
            <w:i/>
            <w:iCs/>
            <w:sz w:val="20"/>
            <w:szCs w:val="20"/>
          </w:rPr>
          <w:fldChar w:fldCharType="begin"/>
        </w:r>
        <w:r w:rsidRPr="0018148B">
          <w:rPr>
            <w:i/>
            <w:iCs/>
            <w:sz w:val="20"/>
            <w:szCs w:val="20"/>
          </w:rPr>
          <w:instrText xml:space="preserve"> PAGE   \* MERGEFORMAT </w:instrText>
        </w:r>
        <w:r w:rsidRPr="0018148B">
          <w:rPr>
            <w:i/>
            <w:iCs/>
            <w:sz w:val="20"/>
            <w:szCs w:val="20"/>
          </w:rPr>
          <w:fldChar w:fldCharType="separate"/>
        </w:r>
        <w:r w:rsidRPr="0018148B">
          <w:rPr>
            <w:i/>
            <w:iCs/>
            <w:sz w:val="20"/>
            <w:szCs w:val="20"/>
          </w:rPr>
          <w:t>3</w:t>
        </w:r>
        <w:r w:rsidRPr="0018148B">
          <w:rPr>
            <w:i/>
            <w:iCs/>
            <w:noProof/>
            <w:sz w:val="20"/>
            <w:szCs w:val="20"/>
          </w:rPr>
          <w:fldChar w:fldCharType="end"/>
        </w:r>
        <w:r w:rsidR="007F682F">
          <w:rPr>
            <w:i/>
            <w:iCs/>
            <w:noProof/>
            <w:sz w:val="20"/>
            <w:szCs w:val="20"/>
          </w:rPr>
          <w:t xml:space="preserve"> </w:t>
        </w:r>
        <w:r w:rsidR="007F682F">
          <w:rPr>
            <w:i/>
            <w:iCs/>
            <w:noProof/>
            <w:sz w:val="20"/>
            <w:szCs w:val="20"/>
          </w:rPr>
          <w:tab/>
        </w:r>
        <w:r w:rsidR="007F682F">
          <w:rPr>
            <w:i/>
            <w:iCs/>
            <w:noProof/>
            <w:sz w:val="20"/>
            <w:szCs w:val="20"/>
          </w:rPr>
          <w:tab/>
          <w:t xml:space="preserve">BYU Annual Giving / Philanthopies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756F" w14:textId="77777777" w:rsidR="00B70C89" w:rsidRDefault="00B70C89" w:rsidP="00ED599D">
      <w:pPr>
        <w:spacing w:after="0" w:line="240" w:lineRule="auto"/>
      </w:pPr>
      <w:r>
        <w:separator/>
      </w:r>
    </w:p>
  </w:footnote>
  <w:footnote w:type="continuationSeparator" w:id="0">
    <w:p w14:paraId="7496DF7A" w14:textId="77777777" w:rsidR="00B70C89" w:rsidRDefault="00B70C89" w:rsidP="00ED5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D886" w14:textId="2CEB3105" w:rsidR="0062307C" w:rsidRDefault="00221420" w:rsidP="006E2675">
    <w:pPr>
      <w:pStyle w:val="Header"/>
      <w:spacing w:line="360" w:lineRule="auto"/>
      <w:jc w:val="center"/>
    </w:pPr>
    <w:r>
      <w:rPr>
        <w:noProof/>
      </w:rPr>
      <w:drawing>
        <wp:inline distT="0" distB="0" distL="0" distR="0" wp14:anchorId="3F33515B" wp14:editId="541CF061">
          <wp:extent cx="5169408" cy="652272"/>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69408" cy="652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42F7"/>
    <w:multiLevelType w:val="hybridMultilevel"/>
    <w:tmpl w:val="94BE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A0F8A"/>
    <w:multiLevelType w:val="hybridMultilevel"/>
    <w:tmpl w:val="A760A23E"/>
    <w:lvl w:ilvl="0" w:tplc="93AEE788">
      <w:start w:val="1"/>
      <w:numFmt w:val="decimal"/>
      <w:lvlText w:val="%1."/>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65AA5"/>
    <w:multiLevelType w:val="hybridMultilevel"/>
    <w:tmpl w:val="4A2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52A77"/>
    <w:multiLevelType w:val="multilevel"/>
    <w:tmpl w:val="A9AEF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14DE9"/>
    <w:multiLevelType w:val="hybridMultilevel"/>
    <w:tmpl w:val="F6AC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76CE2"/>
    <w:multiLevelType w:val="hybridMultilevel"/>
    <w:tmpl w:val="CEFE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61629"/>
    <w:multiLevelType w:val="multilevel"/>
    <w:tmpl w:val="8B70A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95C2A"/>
    <w:multiLevelType w:val="hybridMultilevel"/>
    <w:tmpl w:val="FB8A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16970"/>
    <w:multiLevelType w:val="hybridMultilevel"/>
    <w:tmpl w:val="776AA7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B77379D"/>
    <w:multiLevelType w:val="hybridMultilevel"/>
    <w:tmpl w:val="6576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073A4"/>
    <w:multiLevelType w:val="hybridMultilevel"/>
    <w:tmpl w:val="AEF2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042A4"/>
    <w:multiLevelType w:val="hybridMultilevel"/>
    <w:tmpl w:val="B52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12DBE"/>
    <w:multiLevelType w:val="multilevel"/>
    <w:tmpl w:val="1882A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C1270E"/>
    <w:multiLevelType w:val="hybridMultilevel"/>
    <w:tmpl w:val="05BA0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13383">
    <w:abstractNumId w:val="5"/>
  </w:num>
  <w:num w:numId="2" w16cid:durableId="2135295081">
    <w:abstractNumId w:val="10"/>
  </w:num>
  <w:num w:numId="3" w16cid:durableId="25493938">
    <w:abstractNumId w:val="2"/>
  </w:num>
  <w:num w:numId="4" w16cid:durableId="742608729">
    <w:abstractNumId w:val="1"/>
  </w:num>
  <w:num w:numId="5" w16cid:durableId="88742221">
    <w:abstractNumId w:val="11"/>
  </w:num>
  <w:num w:numId="6" w16cid:durableId="580791840">
    <w:abstractNumId w:val="12"/>
  </w:num>
  <w:num w:numId="7" w16cid:durableId="851647087">
    <w:abstractNumId w:val="6"/>
  </w:num>
  <w:num w:numId="8" w16cid:durableId="1310328508">
    <w:abstractNumId w:val="3"/>
  </w:num>
  <w:num w:numId="9" w16cid:durableId="102189613">
    <w:abstractNumId w:val="13"/>
  </w:num>
  <w:num w:numId="10" w16cid:durableId="1104155941">
    <w:abstractNumId w:val="9"/>
  </w:num>
  <w:num w:numId="11" w16cid:durableId="1463574151">
    <w:abstractNumId w:val="0"/>
  </w:num>
  <w:num w:numId="12" w16cid:durableId="536897877">
    <w:abstractNumId w:val="4"/>
  </w:num>
  <w:num w:numId="13" w16cid:durableId="196432285">
    <w:abstractNumId w:val="7"/>
  </w:num>
  <w:num w:numId="14" w16cid:durableId="789737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53"/>
    <w:rsid w:val="00025063"/>
    <w:rsid w:val="0002711A"/>
    <w:rsid w:val="00035D7F"/>
    <w:rsid w:val="000463EB"/>
    <w:rsid w:val="000626C3"/>
    <w:rsid w:val="00074509"/>
    <w:rsid w:val="00093A46"/>
    <w:rsid w:val="00096638"/>
    <w:rsid w:val="000A1C88"/>
    <w:rsid w:val="000A38D1"/>
    <w:rsid w:val="000A7065"/>
    <w:rsid w:val="00117CA7"/>
    <w:rsid w:val="00147042"/>
    <w:rsid w:val="001604EF"/>
    <w:rsid w:val="0018148B"/>
    <w:rsid w:val="00186688"/>
    <w:rsid w:val="0019276F"/>
    <w:rsid w:val="00192EA4"/>
    <w:rsid w:val="001975ED"/>
    <w:rsid w:val="001A6DC7"/>
    <w:rsid w:val="001C46EC"/>
    <w:rsid w:val="00221420"/>
    <w:rsid w:val="00234344"/>
    <w:rsid w:val="0023642C"/>
    <w:rsid w:val="00244E73"/>
    <w:rsid w:val="00250039"/>
    <w:rsid w:val="00250DAD"/>
    <w:rsid w:val="00263467"/>
    <w:rsid w:val="002679C7"/>
    <w:rsid w:val="002918B5"/>
    <w:rsid w:val="002A0437"/>
    <w:rsid w:val="002A33A6"/>
    <w:rsid w:val="002A5D1E"/>
    <w:rsid w:val="002B5B8D"/>
    <w:rsid w:val="002C1847"/>
    <w:rsid w:val="002C2F97"/>
    <w:rsid w:val="002C3363"/>
    <w:rsid w:val="002D5437"/>
    <w:rsid w:val="002E2E77"/>
    <w:rsid w:val="002E3085"/>
    <w:rsid w:val="002F6AE4"/>
    <w:rsid w:val="00302ED9"/>
    <w:rsid w:val="003038EF"/>
    <w:rsid w:val="0030728D"/>
    <w:rsid w:val="003122B1"/>
    <w:rsid w:val="003153D7"/>
    <w:rsid w:val="00320803"/>
    <w:rsid w:val="00360ADC"/>
    <w:rsid w:val="00362E78"/>
    <w:rsid w:val="0036646E"/>
    <w:rsid w:val="0037674E"/>
    <w:rsid w:val="003816A7"/>
    <w:rsid w:val="003816DC"/>
    <w:rsid w:val="00393DD7"/>
    <w:rsid w:val="003B49B3"/>
    <w:rsid w:val="003B73B3"/>
    <w:rsid w:val="003C289F"/>
    <w:rsid w:val="003C28CF"/>
    <w:rsid w:val="003D7CDA"/>
    <w:rsid w:val="003F3C56"/>
    <w:rsid w:val="003F41D0"/>
    <w:rsid w:val="003F7B75"/>
    <w:rsid w:val="00410F8A"/>
    <w:rsid w:val="00413552"/>
    <w:rsid w:val="00427210"/>
    <w:rsid w:val="00430619"/>
    <w:rsid w:val="00440775"/>
    <w:rsid w:val="0044628B"/>
    <w:rsid w:val="004643F3"/>
    <w:rsid w:val="00472E87"/>
    <w:rsid w:val="00474BC7"/>
    <w:rsid w:val="00476F4D"/>
    <w:rsid w:val="004931ED"/>
    <w:rsid w:val="00494745"/>
    <w:rsid w:val="004A5E72"/>
    <w:rsid w:val="004B6CC2"/>
    <w:rsid w:val="004D1AD2"/>
    <w:rsid w:val="004E1DA2"/>
    <w:rsid w:val="00500E40"/>
    <w:rsid w:val="005147C5"/>
    <w:rsid w:val="00520917"/>
    <w:rsid w:val="0053307F"/>
    <w:rsid w:val="00553B27"/>
    <w:rsid w:val="00564D07"/>
    <w:rsid w:val="00567A25"/>
    <w:rsid w:val="00570175"/>
    <w:rsid w:val="00573B50"/>
    <w:rsid w:val="00574623"/>
    <w:rsid w:val="00575A57"/>
    <w:rsid w:val="005856D9"/>
    <w:rsid w:val="00591819"/>
    <w:rsid w:val="005B3D9D"/>
    <w:rsid w:val="005B4BBB"/>
    <w:rsid w:val="005D2E32"/>
    <w:rsid w:val="005F5FD1"/>
    <w:rsid w:val="00605940"/>
    <w:rsid w:val="0061092E"/>
    <w:rsid w:val="00610EA0"/>
    <w:rsid w:val="00613E78"/>
    <w:rsid w:val="0062307C"/>
    <w:rsid w:val="00644148"/>
    <w:rsid w:val="0064555E"/>
    <w:rsid w:val="00655DB8"/>
    <w:rsid w:val="00667FF2"/>
    <w:rsid w:val="006958D4"/>
    <w:rsid w:val="006A1117"/>
    <w:rsid w:val="006A1497"/>
    <w:rsid w:val="006B3C8E"/>
    <w:rsid w:val="006B5671"/>
    <w:rsid w:val="006B708F"/>
    <w:rsid w:val="006E24AE"/>
    <w:rsid w:val="006E2675"/>
    <w:rsid w:val="006E4C45"/>
    <w:rsid w:val="006F532E"/>
    <w:rsid w:val="007024A2"/>
    <w:rsid w:val="00727275"/>
    <w:rsid w:val="00732DF3"/>
    <w:rsid w:val="00750EAB"/>
    <w:rsid w:val="0078591F"/>
    <w:rsid w:val="007B7D50"/>
    <w:rsid w:val="007C43F9"/>
    <w:rsid w:val="007D15D7"/>
    <w:rsid w:val="007D15FF"/>
    <w:rsid w:val="007E0451"/>
    <w:rsid w:val="007E67F6"/>
    <w:rsid w:val="007E784A"/>
    <w:rsid w:val="007F3E9F"/>
    <w:rsid w:val="007F5439"/>
    <w:rsid w:val="007F682F"/>
    <w:rsid w:val="00813C64"/>
    <w:rsid w:val="00814F88"/>
    <w:rsid w:val="00827280"/>
    <w:rsid w:val="0085514F"/>
    <w:rsid w:val="00855768"/>
    <w:rsid w:val="00887418"/>
    <w:rsid w:val="0089363D"/>
    <w:rsid w:val="00896347"/>
    <w:rsid w:val="008A26B0"/>
    <w:rsid w:val="008A289F"/>
    <w:rsid w:val="008A4B8F"/>
    <w:rsid w:val="008B1773"/>
    <w:rsid w:val="008C0E5D"/>
    <w:rsid w:val="008C3C6B"/>
    <w:rsid w:val="008C3CCD"/>
    <w:rsid w:val="008D1FF8"/>
    <w:rsid w:val="0090289A"/>
    <w:rsid w:val="009174CA"/>
    <w:rsid w:val="009401BB"/>
    <w:rsid w:val="00967B31"/>
    <w:rsid w:val="00973D46"/>
    <w:rsid w:val="00981157"/>
    <w:rsid w:val="009817C6"/>
    <w:rsid w:val="00997B53"/>
    <w:rsid w:val="009C382D"/>
    <w:rsid w:val="009C3BEB"/>
    <w:rsid w:val="009C441F"/>
    <w:rsid w:val="009E2E8C"/>
    <w:rsid w:val="009E39DA"/>
    <w:rsid w:val="009F2FCB"/>
    <w:rsid w:val="009F6EFB"/>
    <w:rsid w:val="00A06DD2"/>
    <w:rsid w:val="00A13B34"/>
    <w:rsid w:val="00A15B21"/>
    <w:rsid w:val="00A27BF7"/>
    <w:rsid w:val="00A64871"/>
    <w:rsid w:val="00A87BFC"/>
    <w:rsid w:val="00A92F78"/>
    <w:rsid w:val="00AA1095"/>
    <w:rsid w:val="00AB28E0"/>
    <w:rsid w:val="00AC0E40"/>
    <w:rsid w:val="00AC1411"/>
    <w:rsid w:val="00AC28CF"/>
    <w:rsid w:val="00AD55F2"/>
    <w:rsid w:val="00AF4CA6"/>
    <w:rsid w:val="00B03DCD"/>
    <w:rsid w:val="00B11A14"/>
    <w:rsid w:val="00B219BB"/>
    <w:rsid w:val="00B425B9"/>
    <w:rsid w:val="00B5666E"/>
    <w:rsid w:val="00B60B6E"/>
    <w:rsid w:val="00B62F8D"/>
    <w:rsid w:val="00B70C89"/>
    <w:rsid w:val="00B74C65"/>
    <w:rsid w:val="00B8651C"/>
    <w:rsid w:val="00B90C7A"/>
    <w:rsid w:val="00B919E0"/>
    <w:rsid w:val="00B97B18"/>
    <w:rsid w:val="00B97DC4"/>
    <w:rsid w:val="00BA644E"/>
    <w:rsid w:val="00BD5347"/>
    <w:rsid w:val="00BD71BE"/>
    <w:rsid w:val="00BD725D"/>
    <w:rsid w:val="00BF442C"/>
    <w:rsid w:val="00BF6CFD"/>
    <w:rsid w:val="00C055AD"/>
    <w:rsid w:val="00C47786"/>
    <w:rsid w:val="00C50376"/>
    <w:rsid w:val="00C60A6C"/>
    <w:rsid w:val="00C812DC"/>
    <w:rsid w:val="00C85C0E"/>
    <w:rsid w:val="00CA7BE9"/>
    <w:rsid w:val="00CB7E4B"/>
    <w:rsid w:val="00CD0FE9"/>
    <w:rsid w:val="00CF49FB"/>
    <w:rsid w:val="00D06344"/>
    <w:rsid w:val="00D339FE"/>
    <w:rsid w:val="00D71002"/>
    <w:rsid w:val="00D76923"/>
    <w:rsid w:val="00D874C2"/>
    <w:rsid w:val="00D93E76"/>
    <w:rsid w:val="00D9791C"/>
    <w:rsid w:val="00DB63F8"/>
    <w:rsid w:val="00DB7836"/>
    <w:rsid w:val="00DC0E3A"/>
    <w:rsid w:val="00DC2577"/>
    <w:rsid w:val="00DE1123"/>
    <w:rsid w:val="00DF6AE9"/>
    <w:rsid w:val="00E016C3"/>
    <w:rsid w:val="00E35748"/>
    <w:rsid w:val="00E43270"/>
    <w:rsid w:val="00E46253"/>
    <w:rsid w:val="00E71681"/>
    <w:rsid w:val="00E766E3"/>
    <w:rsid w:val="00E85695"/>
    <w:rsid w:val="00E93757"/>
    <w:rsid w:val="00E9521D"/>
    <w:rsid w:val="00EA2F08"/>
    <w:rsid w:val="00EC2718"/>
    <w:rsid w:val="00ED08B7"/>
    <w:rsid w:val="00ED493B"/>
    <w:rsid w:val="00ED599D"/>
    <w:rsid w:val="00F00EF4"/>
    <w:rsid w:val="00F07870"/>
    <w:rsid w:val="00F1296C"/>
    <w:rsid w:val="00F1412E"/>
    <w:rsid w:val="00F1461F"/>
    <w:rsid w:val="00F17AF4"/>
    <w:rsid w:val="00F25D2F"/>
    <w:rsid w:val="00F31809"/>
    <w:rsid w:val="00F324AD"/>
    <w:rsid w:val="00F35FD4"/>
    <w:rsid w:val="00F52121"/>
    <w:rsid w:val="00F57F57"/>
    <w:rsid w:val="00F83B48"/>
    <w:rsid w:val="00F92E74"/>
    <w:rsid w:val="00FA390D"/>
    <w:rsid w:val="00FA467A"/>
    <w:rsid w:val="00FC4276"/>
    <w:rsid w:val="00FE2DD4"/>
    <w:rsid w:val="00FE30E0"/>
    <w:rsid w:val="00FE3943"/>
    <w:rsid w:val="00FF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43E2"/>
  <w15:chartTrackingRefBased/>
  <w15:docId w15:val="{A6C0599E-A2E0-4FF6-AD42-4C083CE8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3270"/>
    <w:pPr>
      <w:ind w:left="720"/>
      <w:contextualSpacing/>
    </w:pPr>
  </w:style>
  <w:style w:type="paragraph" w:styleId="Header">
    <w:name w:val="header"/>
    <w:basedOn w:val="Normal"/>
    <w:link w:val="HeaderChar"/>
    <w:uiPriority w:val="99"/>
    <w:unhideWhenUsed/>
    <w:rsid w:val="00ED5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9D"/>
  </w:style>
  <w:style w:type="paragraph" w:styleId="Footer">
    <w:name w:val="footer"/>
    <w:basedOn w:val="Normal"/>
    <w:link w:val="FooterChar"/>
    <w:uiPriority w:val="99"/>
    <w:unhideWhenUsed/>
    <w:rsid w:val="00ED5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9D"/>
  </w:style>
  <w:style w:type="character" w:styleId="Hyperlink">
    <w:name w:val="Hyperlink"/>
    <w:basedOn w:val="DefaultParagraphFont"/>
    <w:uiPriority w:val="99"/>
    <w:rsid w:val="007E0451"/>
    <w:rPr>
      <w:color w:val="0000FF"/>
      <w:u w:val="single"/>
    </w:rPr>
  </w:style>
  <w:style w:type="paragraph" w:customStyle="1" w:styleId="paragraph">
    <w:name w:val="paragraph"/>
    <w:basedOn w:val="Normal"/>
    <w:rsid w:val="007E04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E0451"/>
  </w:style>
  <w:style w:type="character" w:customStyle="1" w:styleId="eop">
    <w:name w:val="eop"/>
    <w:basedOn w:val="DefaultParagraphFont"/>
    <w:rsid w:val="007E0451"/>
  </w:style>
  <w:style w:type="character" w:customStyle="1" w:styleId="apple-converted-space">
    <w:name w:val="apple-converted-space"/>
    <w:basedOn w:val="DefaultParagraphFont"/>
    <w:rsid w:val="007E0451"/>
  </w:style>
  <w:style w:type="character" w:customStyle="1" w:styleId="font261">
    <w:name w:val="font261"/>
    <w:basedOn w:val="DefaultParagraphFont"/>
    <w:rsid w:val="00E8569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281">
    <w:name w:val="font281"/>
    <w:basedOn w:val="DefaultParagraphFont"/>
    <w:rsid w:val="00E85695"/>
    <w:rPr>
      <w:rFonts w:ascii="Times New Roman" w:hAnsi="Times New Roman" w:cs="Times New Roman" w:hint="default"/>
      <w:b w:val="0"/>
      <w:bCs w:val="0"/>
      <w:i w:val="0"/>
      <w:iCs w:val="0"/>
      <w:color w:val="002E5D"/>
      <w:sz w:val="22"/>
      <w:szCs w:val="22"/>
      <w:u w:val="single"/>
    </w:rPr>
  </w:style>
  <w:style w:type="character" w:customStyle="1" w:styleId="font341">
    <w:name w:val="font341"/>
    <w:basedOn w:val="DefaultParagraphFont"/>
    <w:rsid w:val="00E85695"/>
    <w:rPr>
      <w:rFonts w:ascii="Calibri" w:hAnsi="Calibri" w:cs="Calibri" w:hint="default"/>
      <w:b w:val="0"/>
      <w:bCs w:val="0"/>
      <w:i w:val="0"/>
      <w:iCs w:val="0"/>
      <w:strike w:val="0"/>
      <w:dstrike w:val="0"/>
      <w:color w:val="000000"/>
      <w:sz w:val="22"/>
      <w:szCs w:val="22"/>
      <w:u w:val="none"/>
      <w:effect w:val="none"/>
    </w:rPr>
  </w:style>
  <w:style w:type="character" w:customStyle="1" w:styleId="font361">
    <w:name w:val="font361"/>
    <w:basedOn w:val="DefaultParagraphFont"/>
    <w:rsid w:val="00E85695"/>
    <w:rPr>
      <w:rFonts w:ascii="Calibri" w:hAnsi="Calibri" w:cs="Calibri" w:hint="default"/>
      <w:b w:val="0"/>
      <w:bCs w:val="0"/>
      <w:i w:val="0"/>
      <w:iCs w:val="0"/>
      <w:color w:val="002E5D"/>
      <w:sz w:val="22"/>
      <w:szCs w:val="22"/>
      <w:u w:val="single"/>
    </w:rPr>
  </w:style>
  <w:style w:type="character" w:customStyle="1" w:styleId="font271">
    <w:name w:val="font271"/>
    <w:basedOn w:val="DefaultParagraphFont"/>
    <w:rsid w:val="005B4BBB"/>
    <w:rPr>
      <w:rFonts w:ascii="Times New Roman" w:hAnsi="Times New Roman" w:cs="Times New Roman" w:hint="default"/>
      <w:b w:val="0"/>
      <w:bCs w:val="0"/>
      <w:i w:val="0"/>
      <w:iCs w:val="0"/>
      <w:strike w:val="0"/>
      <w:dstrike w:val="0"/>
      <w:color w:val="002E5D"/>
      <w:sz w:val="22"/>
      <w:szCs w:val="22"/>
      <w:u w:val="none"/>
      <w:effect w:val="none"/>
    </w:rPr>
  </w:style>
  <w:style w:type="paragraph" w:styleId="NormalWeb">
    <w:name w:val="Normal (Web)"/>
    <w:basedOn w:val="Normal"/>
    <w:uiPriority w:val="99"/>
    <w:unhideWhenUsed/>
    <w:rsid w:val="002A5D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A5D1E"/>
    <w:rPr>
      <w:b/>
      <w:bCs/>
    </w:rPr>
  </w:style>
  <w:style w:type="character" w:styleId="UnresolvedMention">
    <w:name w:val="Unresolved Mention"/>
    <w:basedOn w:val="DefaultParagraphFont"/>
    <w:uiPriority w:val="99"/>
    <w:semiHidden/>
    <w:unhideWhenUsed/>
    <w:rsid w:val="00B74C65"/>
    <w:rPr>
      <w:color w:val="605E5C"/>
      <w:shd w:val="clear" w:color="auto" w:fill="E1DFDD"/>
    </w:rPr>
  </w:style>
  <w:style w:type="table" w:styleId="TableGrid">
    <w:name w:val="Table Grid"/>
    <w:basedOn w:val="TableNormal"/>
    <w:uiPriority w:val="39"/>
    <w:rsid w:val="003F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8591F"/>
  </w:style>
  <w:style w:type="character" w:styleId="FollowedHyperlink">
    <w:name w:val="FollowedHyperlink"/>
    <w:basedOn w:val="DefaultParagraphFont"/>
    <w:uiPriority w:val="99"/>
    <w:semiHidden/>
    <w:unhideWhenUsed/>
    <w:rsid w:val="003B7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8595">
      <w:bodyDiv w:val="1"/>
      <w:marLeft w:val="0"/>
      <w:marRight w:val="0"/>
      <w:marTop w:val="0"/>
      <w:marBottom w:val="0"/>
      <w:divBdr>
        <w:top w:val="none" w:sz="0" w:space="0" w:color="auto"/>
        <w:left w:val="none" w:sz="0" w:space="0" w:color="auto"/>
        <w:bottom w:val="none" w:sz="0" w:space="0" w:color="auto"/>
        <w:right w:val="none" w:sz="0" w:space="0" w:color="auto"/>
      </w:divBdr>
      <w:divsChild>
        <w:div w:id="6029966">
          <w:marLeft w:val="0"/>
          <w:marRight w:val="0"/>
          <w:marTop w:val="0"/>
          <w:marBottom w:val="0"/>
          <w:divBdr>
            <w:top w:val="none" w:sz="0" w:space="0" w:color="auto"/>
            <w:left w:val="none" w:sz="0" w:space="0" w:color="auto"/>
            <w:bottom w:val="none" w:sz="0" w:space="0" w:color="auto"/>
            <w:right w:val="none" w:sz="0" w:space="0" w:color="auto"/>
          </w:divBdr>
        </w:div>
      </w:divsChild>
    </w:div>
    <w:div w:id="368185684">
      <w:bodyDiv w:val="1"/>
      <w:marLeft w:val="0"/>
      <w:marRight w:val="0"/>
      <w:marTop w:val="0"/>
      <w:marBottom w:val="0"/>
      <w:divBdr>
        <w:top w:val="none" w:sz="0" w:space="0" w:color="auto"/>
        <w:left w:val="none" w:sz="0" w:space="0" w:color="auto"/>
        <w:bottom w:val="none" w:sz="0" w:space="0" w:color="auto"/>
        <w:right w:val="none" w:sz="0" w:space="0" w:color="auto"/>
      </w:divBdr>
      <w:divsChild>
        <w:div w:id="304815807">
          <w:marLeft w:val="0"/>
          <w:marRight w:val="0"/>
          <w:marTop w:val="0"/>
          <w:marBottom w:val="0"/>
          <w:divBdr>
            <w:top w:val="none" w:sz="0" w:space="0" w:color="auto"/>
            <w:left w:val="none" w:sz="0" w:space="0" w:color="auto"/>
            <w:bottom w:val="none" w:sz="0" w:space="0" w:color="auto"/>
            <w:right w:val="none" w:sz="0" w:space="0" w:color="auto"/>
          </w:divBdr>
        </w:div>
      </w:divsChild>
    </w:div>
    <w:div w:id="952445120">
      <w:bodyDiv w:val="1"/>
      <w:marLeft w:val="0"/>
      <w:marRight w:val="0"/>
      <w:marTop w:val="0"/>
      <w:marBottom w:val="0"/>
      <w:divBdr>
        <w:top w:val="none" w:sz="0" w:space="0" w:color="auto"/>
        <w:left w:val="none" w:sz="0" w:space="0" w:color="auto"/>
        <w:bottom w:val="none" w:sz="0" w:space="0" w:color="auto"/>
        <w:right w:val="none" w:sz="0" w:space="0" w:color="auto"/>
      </w:divBdr>
      <w:divsChild>
        <w:div w:id="1071272273">
          <w:marLeft w:val="0"/>
          <w:marRight w:val="0"/>
          <w:marTop w:val="0"/>
          <w:marBottom w:val="0"/>
          <w:divBdr>
            <w:top w:val="none" w:sz="0" w:space="0" w:color="auto"/>
            <w:left w:val="none" w:sz="0" w:space="0" w:color="auto"/>
            <w:bottom w:val="none" w:sz="0" w:space="0" w:color="auto"/>
            <w:right w:val="none" w:sz="0" w:space="0" w:color="auto"/>
          </w:divBdr>
        </w:div>
      </w:divsChild>
    </w:div>
    <w:div w:id="973675663">
      <w:bodyDiv w:val="1"/>
      <w:marLeft w:val="0"/>
      <w:marRight w:val="0"/>
      <w:marTop w:val="0"/>
      <w:marBottom w:val="0"/>
      <w:divBdr>
        <w:top w:val="none" w:sz="0" w:space="0" w:color="auto"/>
        <w:left w:val="none" w:sz="0" w:space="0" w:color="auto"/>
        <w:bottom w:val="none" w:sz="0" w:space="0" w:color="auto"/>
        <w:right w:val="none" w:sz="0" w:space="0" w:color="auto"/>
      </w:divBdr>
      <w:divsChild>
        <w:div w:id="1308389472">
          <w:marLeft w:val="0"/>
          <w:marRight w:val="0"/>
          <w:marTop w:val="0"/>
          <w:marBottom w:val="0"/>
          <w:divBdr>
            <w:top w:val="none" w:sz="0" w:space="0" w:color="auto"/>
            <w:left w:val="none" w:sz="0" w:space="0" w:color="auto"/>
            <w:bottom w:val="none" w:sz="0" w:space="0" w:color="auto"/>
            <w:right w:val="none" w:sz="0" w:space="0" w:color="auto"/>
          </w:divBdr>
        </w:div>
      </w:divsChild>
    </w:div>
    <w:div w:id="1434091089">
      <w:bodyDiv w:val="1"/>
      <w:marLeft w:val="0"/>
      <w:marRight w:val="0"/>
      <w:marTop w:val="0"/>
      <w:marBottom w:val="0"/>
      <w:divBdr>
        <w:top w:val="none" w:sz="0" w:space="0" w:color="auto"/>
        <w:left w:val="none" w:sz="0" w:space="0" w:color="auto"/>
        <w:bottom w:val="none" w:sz="0" w:space="0" w:color="auto"/>
        <w:right w:val="none" w:sz="0" w:space="0" w:color="auto"/>
      </w:divBdr>
      <w:divsChild>
        <w:div w:id="650982499">
          <w:marLeft w:val="0"/>
          <w:marRight w:val="0"/>
          <w:marTop w:val="0"/>
          <w:marBottom w:val="0"/>
          <w:divBdr>
            <w:top w:val="none" w:sz="0" w:space="0" w:color="auto"/>
            <w:left w:val="none" w:sz="0" w:space="0" w:color="auto"/>
            <w:bottom w:val="none" w:sz="0" w:space="0" w:color="auto"/>
            <w:right w:val="none" w:sz="0" w:space="0" w:color="auto"/>
          </w:divBdr>
        </w:div>
      </w:divsChild>
    </w:div>
    <w:div w:id="1534659547">
      <w:bodyDiv w:val="1"/>
      <w:marLeft w:val="0"/>
      <w:marRight w:val="0"/>
      <w:marTop w:val="0"/>
      <w:marBottom w:val="0"/>
      <w:divBdr>
        <w:top w:val="none" w:sz="0" w:space="0" w:color="auto"/>
        <w:left w:val="none" w:sz="0" w:space="0" w:color="auto"/>
        <w:bottom w:val="none" w:sz="0" w:space="0" w:color="auto"/>
        <w:right w:val="none" w:sz="0" w:space="0" w:color="auto"/>
      </w:divBdr>
    </w:div>
    <w:div w:id="1596161819">
      <w:bodyDiv w:val="1"/>
      <w:marLeft w:val="0"/>
      <w:marRight w:val="0"/>
      <w:marTop w:val="0"/>
      <w:marBottom w:val="0"/>
      <w:divBdr>
        <w:top w:val="none" w:sz="0" w:space="0" w:color="auto"/>
        <w:left w:val="none" w:sz="0" w:space="0" w:color="auto"/>
        <w:bottom w:val="none" w:sz="0" w:space="0" w:color="auto"/>
        <w:right w:val="none" w:sz="0" w:space="0" w:color="auto"/>
      </w:divBdr>
      <w:divsChild>
        <w:div w:id="788626328">
          <w:marLeft w:val="0"/>
          <w:marRight w:val="0"/>
          <w:marTop w:val="0"/>
          <w:marBottom w:val="0"/>
          <w:divBdr>
            <w:top w:val="none" w:sz="0" w:space="0" w:color="auto"/>
            <w:left w:val="none" w:sz="0" w:space="0" w:color="auto"/>
            <w:bottom w:val="none" w:sz="0" w:space="0" w:color="auto"/>
            <w:right w:val="none" w:sz="0" w:space="0" w:color="auto"/>
          </w:divBdr>
        </w:div>
        <w:div w:id="496193521">
          <w:marLeft w:val="0"/>
          <w:marRight w:val="0"/>
          <w:marTop w:val="0"/>
          <w:marBottom w:val="0"/>
          <w:divBdr>
            <w:top w:val="none" w:sz="0" w:space="0" w:color="auto"/>
            <w:left w:val="none" w:sz="0" w:space="0" w:color="auto"/>
            <w:bottom w:val="none" w:sz="0" w:space="0" w:color="auto"/>
            <w:right w:val="none" w:sz="0" w:space="0" w:color="auto"/>
          </w:divBdr>
        </w:div>
        <w:div w:id="601374476">
          <w:marLeft w:val="0"/>
          <w:marRight w:val="0"/>
          <w:marTop w:val="0"/>
          <w:marBottom w:val="0"/>
          <w:divBdr>
            <w:top w:val="none" w:sz="0" w:space="0" w:color="auto"/>
            <w:left w:val="none" w:sz="0" w:space="0" w:color="auto"/>
            <w:bottom w:val="none" w:sz="0" w:space="0" w:color="auto"/>
            <w:right w:val="none" w:sz="0" w:space="0" w:color="auto"/>
          </w:divBdr>
          <w:divsChild>
            <w:div w:id="295989977">
              <w:marLeft w:val="0"/>
              <w:marRight w:val="0"/>
              <w:marTop w:val="0"/>
              <w:marBottom w:val="0"/>
              <w:divBdr>
                <w:top w:val="none" w:sz="0" w:space="0" w:color="auto"/>
                <w:left w:val="none" w:sz="0" w:space="0" w:color="auto"/>
                <w:bottom w:val="none" w:sz="0" w:space="0" w:color="auto"/>
                <w:right w:val="none" w:sz="0" w:space="0" w:color="auto"/>
              </w:divBdr>
            </w:div>
          </w:divsChild>
        </w:div>
        <w:div w:id="2051148012">
          <w:marLeft w:val="0"/>
          <w:marRight w:val="0"/>
          <w:marTop w:val="0"/>
          <w:marBottom w:val="0"/>
          <w:divBdr>
            <w:top w:val="none" w:sz="0" w:space="0" w:color="auto"/>
            <w:left w:val="none" w:sz="0" w:space="0" w:color="auto"/>
            <w:bottom w:val="none" w:sz="0" w:space="0" w:color="auto"/>
            <w:right w:val="none" w:sz="0" w:space="0" w:color="auto"/>
          </w:divBdr>
          <w:divsChild>
            <w:div w:id="155267796">
              <w:marLeft w:val="0"/>
              <w:marRight w:val="0"/>
              <w:marTop w:val="0"/>
              <w:marBottom w:val="0"/>
              <w:divBdr>
                <w:top w:val="none" w:sz="0" w:space="0" w:color="auto"/>
                <w:left w:val="none" w:sz="0" w:space="0" w:color="auto"/>
                <w:bottom w:val="none" w:sz="0" w:space="0" w:color="auto"/>
                <w:right w:val="none" w:sz="0" w:space="0" w:color="auto"/>
              </w:divBdr>
            </w:div>
            <w:div w:id="25299092">
              <w:marLeft w:val="0"/>
              <w:marRight w:val="0"/>
              <w:marTop w:val="0"/>
              <w:marBottom w:val="0"/>
              <w:divBdr>
                <w:top w:val="none" w:sz="0" w:space="0" w:color="auto"/>
                <w:left w:val="none" w:sz="0" w:space="0" w:color="auto"/>
                <w:bottom w:val="none" w:sz="0" w:space="0" w:color="auto"/>
                <w:right w:val="none" w:sz="0" w:space="0" w:color="auto"/>
              </w:divBdr>
            </w:div>
            <w:div w:id="777332172">
              <w:marLeft w:val="0"/>
              <w:marRight w:val="0"/>
              <w:marTop w:val="0"/>
              <w:marBottom w:val="0"/>
              <w:divBdr>
                <w:top w:val="none" w:sz="0" w:space="0" w:color="auto"/>
                <w:left w:val="none" w:sz="0" w:space="0" w:color="auto"/>
                <w:bottom w:val="none" w:sz="0" w:space="0" w:color="auto"/>
                <w:right w:val="none" w:sz="0" w:space="0" w:color="auto"/>
              </w:divBdr>
            </w:div>
            <w:div w:id="307757106">
              <w:marLeft w:val="0"/>
              <w:marRight w:val="0"/>
              <w:marTop w:val="0"/>
              <w:marBottom w:val="0"/>
              <w:divBdr>
                <w:top w:val="none" w:sz="0" w:space="0" w:color="auto"/>
                <w:left w:val="none" w:sz="0" w:space="0" w:color="auto"/>
                <w:bottom w:val="none" w:sz="0" w:space="0" w:color="auto"/>
                <w:right w:val="none" w:sz="0" w:space="0" w:color="auto"/>
              </w:divBdr>
            </w:div>
            <w:div w:id="418983292">
              <w:marLeft w:val="0"/>
              <w:marRight w:val="0"/>
              <w:marTop w:val="0"/>
              <w:marBottom w:val="0"/>
              <w:divBdr>
                <w:top w:val="none" w:sz="0" w:space="0" w:color="auto"/>
                <w:left w:val="none" w:sz="0" w:space="0" w:color="auto"/>
                <w:bottom w:val="none" w:sz="0" w:space="0" w:color="auto"/>
                <w:right w:val="none" w:sz="0" w:space="0" w:color="auto"/>
              </w:divBdr>
            </w:div>
          </w:divsChild>
        </w:div>
        <w:div w:id="1676759608">
          <w:marLeft w:val="0"/>
          <w:marRight w:val="0"/>
          <w:marTop w:val="0"/>
          <w:marBottom w:val="0"/>
          <w:divBdr>
            <w:top w:val="none" w:sz="0" w:space="0" w:color="auto"/>
            <w:left w:val="none" w:sz="0" w:space="0" w:color="auto"/>
            <w:bottom w:val="none" w:sz="0" w:space="0" w:color="auto"/>
            <w:right w:val="none" w:sz="0" w:space="0" w:color="auto"/>
          </w:divBdr>
          <w:divsChild>
            <w:div w:id="155801452">
              <w:marLeft w:val="0"/>
              <w:marRight w:val="0"/>
              <w:marTop w:val="0"/>
              <w:marBottom w:val="0"/>
              <w:divBdr>
                <w:top w:val="none" w:sz="0" w:space="0" w:color="auto"/>
                <w:left w:val="none" w:sz="0" w:space="0" w:color="auto"/>
                <w:bottom w:val="none" w:sz="0" w:space="0" w:color="auto"/>
                <w:right w:val="none" w:sz="0" w:space="0" w:color="auto"/>
              </w:divBdr>
            </w:div>
          </w:divsChild>
        </w:div>
        <w:div w:id="1583833412">
          <w:marLeft w:val="0"/>
          <w:marRight w:val="0"/>
          <w:marTop w:val="0"/>
          <w:marBottom w:val="0"/>
          <w:divBdr>
            <w:top w:val="none" w:sz="0" w:space="0" w:color="auto"/>
            <w:left w:val="none" w:sz="0" w:space="0" w:color="auto"/>
            <w:bottom w:val="none" w:sz="0" w:space="0" w:color="auto"/>
            <w:right w:val="none" w:sz="0" w:space="0" w:color="auto"/>
          </w:divBdr>
        </w:div>
        <w:div w:id="478037069">
          <w:marLeft w:val="0"/>
          <w:marRight w:val="0"/>
          <w:marTop w:val="0"/>
          <w:marBottom w:val="0"/>
          <w:divBdr>
            <w:top w:val="none" w:sz="0" w:space="0" w:color="auto"/>
            <w:left w:val="none" w:sz="0" w:space="0" w:color="auto"/>
            <w:bottom w:val="none" w:sz="0" w:space="0" w:color="auto"/>
            <w:right w:val="none" w:sz="0" w:space="0" w:color="auto"/>
          </w:divBdr>
        </w:div>
        <w:div w:id="1604417944">
          <w:marLeft w:val="0"/>
          <w:marRight w:val="0"/>
          <w:marTop w:val="0"/>
          <w:marBottom w:val="0"/>
          <w:divBdr>
            <w:top w:val="none" w:sz="0" w:space="0" w:color="auto"/>
            <w:left w:val="none" w:sz="0" w:space="0" w:color="auto"/>
            <w:bottom w:val="none" w:sz="0" w:space="0" w:color="auto"/>
            <w:right w:val="none" w:sz="0" w:space="0" w:color="auto"/>
          </w:divBdr>
        </w:div>
        <w:div w:id="1655793298">
          <w:marLeft w:val="0"/>
          <w:marRight w:val="0"/>
          <w:marTop w:val="0"/>
          <w:marBottom w:val="0"/>
          <w:divBdr>
            <w:top w:val="none" w:sz="0" w:space="0" w:color="auto"/>
            <w:left w:val="none" w:sz="0" w:space="0" w:color="auto"/>
            <w:bottom w:val="none" w:sz="0" w:space="0" w:color="auto"/>
            <w:right w:val="none" w:sz="0" w:space="0" w:color="auto"/>
          </w:divBdr>
        </w:div>
        <w:div w:id="560823557">
          <w:marLeft w:val="0"/>
          <w:marRight w:val="0"/>
          <w:marTop w:val="0"/>
          <w:marBottom w:val="0"/>
          <w:divBdr>
            <w:top w:val="none" w:sz="0" w:space="0" w:color="auto"/>
            <w:left w:val="none" w:sz="0" w:space="0" w:color="auto"/>
            <w:bottom w:val="none" w:sz="0" w:space="0" w:color="auto"/>
            <w:right w:val="none" w:sz="0" w:space="0" w:color="auto"/>
          </w:divBdr>
        </w:div>
        <w:div w:id="1589196833">
          <w:marLeft w:val="0"/>
          <w:marRight w:val="0"/>
          <w:marTop w:val="0"/>
          <w:marBottom w:val="0"/>
          <w:divBdr>
            <w:top w:val="none" w:sz="0" w:space="0" w:color="auto"/>
            <w:left w:val="none" w:sz="0" w:space="0" w:color="auto"/>
            <w:bottom w:val="none" w:sz="0" w:space="0" w:color="auto"/>
            <w:right w:val="none" w:sz="0" w:space="0" w:color="auto"/>
          </w:divBdr>
        </w:div>
        <w:div w:id="1847598211">
          <w:marLeft w:val="0"/>
          <w:marRight w:val="0"/>
          <w:marTop w:val="0"/>
          <w:marBottom w:val="0"/>
          <w:divBdr>
            <w:top w:val="none" w:sz="0" w:space="0" w:color="auto"/>
            <w:left w:val="none" w:sz="0" w:space="0" w:color="auto"/>
            <w:bottom w:val="none" w:sz="0" w:space="0" w:color="auto"/>
            <w:right w:val="none" w:sz="0" w:space="0" w:color="auto"/>
          </w:divBdr>
        </w:div>
        <w:div w:id="1884708919">
          <w:marLeft w:val="0"/>
          <w:marRight w:val="0"/>
          <w:marTop w:val="0"/>
          <w:marBottom w:val="0"/>
          <w:divBdr>
            <w:top w:val="none" w:sz="0" w:space="0" w:color="auto"/>
            <w:left w:val="none" w:sz="0" w:space="0" w:color="auto"/>
            <w:bottom w:val="none" w:sz="0" w:space="0" w:color="auto"/>
            <w:right w:val="none" w:sz="0" w:space="0" w:color="auto"/>
          </w:divBdr>
        </w:div>
        <w:div w:id="896357713">
          <w:marLeft w:val="0"/>
          <w:marRight w:val="0"/>
          <w:marTop w:val="0"/>
          <w:marBottom w:val="0"/>
          <w:divBdr>
            <w:top w:val="none" w:sz="0" w:space="0" w:color="auto"/>
            <w:left w:val="none" w:sz="0" w:space="0" w:color="auto"/>
            <w:bottom w:val="none" w:sz="0" w:space="0" w:color="auto"/>
            <w:right w:val="none" w:sz="0" w:space="0" w:color="auto"/>
          </w:divBdr>
        </w:div>
        <w:div w:id="915357543">
          <w:marLeft w:val="0"/>
          <w:marRight w:val="0"/>
          <w:marTop w:val="0"/>
          <w:marBottom w:val="0"/>
          <w:divBdr>
            <w:top w:val="none" w:sz="0" w:space="0" w:color="auto"/>
            <w:left w:val="none" w:sz="0" w:space="0" w:color="auto"/>
            <w:bottom w:val="none" w:sz="0" w:space="0" w:color="auto"/>
            <w:right w:val="none" w:sz="0" w:space="0" w:color="auto"/>
          </w:divBdr>
        </w:div>
        <w:div w:id="1745567809">
          <w:marLeft w:val="0"/>
          <w:marRight w:val="0"/>
          <w:marTop w:val="0"/>
          <w:marBottom w:val="0"/>
          <w:divBdr>
            <w:top w:val="none" w:sz="0" w:space="0" w:color="auto"/>
            <w:left w:val="none" w:sz="0" w:space="0" w:color="auto"/>
            <w:bottom w:val="none" w:sz="0" w:space="0" w:color="auto"/>
            <w:right w:val="none" w:sz="0" w:space="0" w:color="auto"/>
          </w:divBdr>
        </w:div>
        <w:div w:id="115565172">
          <w:marLeft w:val="0"/>
          <w:marRight w:val="0"/>
          <w:marTop w:val="0"/>
          <w:marBottom w:val="0"/>
          <w:divBdr>
            <w:top w:val="none" w:sz="0" w:space="0" w:color="auto"/>
            <w:left w:val="none" w:sz="0" w:space="0" w:color="auto"/>
            <w:bottom w:val="none" w:sz="0" w:space="0" w:color="auto"/>
            <w:right w:val="none" w:sz="0" w:space="0" w:color="auto"/>
          </w:divBdr>
        </w:div>
        <w:div w:id="662899426">
          <w:marLeft w:val="0"/>
          <w:marRight w:val="0"/>
          <w:marTop w:val="0"/>
          <w:marBottom w:val="0"/>
          <w:divBdr>
            <w:top w:val="none" w:sz="0" w:space="0" w:color="auto"/>
            <w:left w:val="none" w:sz="0" w:space="0" w:color="auto"/>
            <w:bottom w:val="none" w:sz="0" w:space="0" w:color="auto"/>
            <w:right w:val="none" w:sz="0" w:space="0" w:color="auto"/>
          </w:divBdr>
        </w:div>
        <w:div w:id="17171447">
          <w:marLeft w:val="0"/>
          <w:marRight w:val="0"/>
          <w:marTop w:val="0"/>
          <w:marBottom w:val="0"/>
          <w:divBdr>
            <w:top w:val="none" w:sz="0" w:space="0" w:color="auto"/>
            <w:left w:val="none" w:sz="0" w:space="0" w:color="auto"/>
            <w:bottom w:val="none" w:sz="0" w:space="0" w:color="auto"/>
            <w:right w:val="none" w:sz="0" w:space="0" w:color="auto"/>
          </w:divBdr>
        </w:div>
        <w:div w:id="482621793">
          <w:marLeft w:val="0"/>
          <w:marRight w:val="0"/>
          <w:marTop w:val="0"/>
          <w:marBottom w:val="0"/>
          <w:divBdr>
            <w:top w:val="none" w:sz="0" w:space="0" w:color="auto"/>
            <w:left w:val="none" w:sz="0" w:space="0" w:color="auto"/>
            <w:bottom w:val="none" w:sz="0" w:space="0" w:color="auto"/>
            <w:right w:val="none" w:sz="0" w:space="0" w:color="auto"/>
          </w:divBdr>
        </w:div>
        <w:div w:id="1543899889">
          <w:marLeft w:val="0"/>
          <w:marRight w:val="0"/>
          <w:marTop w:val="0"/>
          <w:marBottom w:val="0"/>
          <w:divBdr>
            <w:top w:val="none" w:sz="0" w:space="0" w:color="auto"/>
            <w:left w:val="none" w:sz="0" w:space="0" w:color="auto"/>
            <w:bottom w:val="none" w:sz="0" w:space="0" w:color="auto"/>
            <w:right w:val="none" w:sz="0" w:space="0" w:color="auto"/>
          </w:divBdr>
        </w:div>
        <w:div w:id="1289698393">
          <w:marLeft w:val="0"/>
          <w:marRight w:val="0"/>
          <w:marTop w:val="0"/>
          <w:marBottom w:val="0"/>
          <w:divBdr>
            <w:top w:val="none" w:sz="0" w:space="0" w:color="auto"/>
            <w:left w:val="none" w:sz="0" w:space="0" w:color="auto"/>
            <w:bottom w:val="none" w:sz="0" w:space="0" w:color="auto"/>
            <w:right w:val="none" w:sz="0" w:space="0" w:color="auto"/>
          </w:divBdr>
        </w:div>
        <w:div w:id="903564894">
          <w:marLeft w:val="0"/>
          <w:marRight w:val="0"/>
          <w:marTop w:val="0"/>
          <w:marBottom w:val="0"/>
          <w:divBdr>
            <w:top w:val="none" w:sz="0" w:space="0" w:color="auto"/>
            <w:left w:val="none" w:sz="0" w:space="0" w:color="auto"/>
            <w:bottom w:val="none" w:sz="0" w:space="0" w:color="auto"/>
            <w:right w:val="none" w:sz="0" w:space="0" w:color="auto"/>
          </w:divBdr>
        </w:div>
        <w:div w:id="366641020">
          <w:marLeft w:val="0"/>
          <w:marRight w:val="0"/>
          <w:marTop w:val="0"/>
          <w:marBottom w:val="0"/>
          <w:divBdr>
            <w:top w:val="none" w:sz="0" w:space="0" w:color="auto"/>
            <w:left w:val="none" w:sz="0" w:space="0" w:color="auto"/>
            <w:bottom w:val="none" w:sz="0" w:space="0" w:color="auto"/>
            <w:right w:val="none" w:sz="0" w:space="0" w:color="auto"/>
          </w:divBdr>
        </w:div>
      </w:divsChild>
    </w:div>
    <w:div w:id="1668359937">
      <w:bodyDiv w:val="1"/>
      <w:marLeft w:val="0"/>
      <w:marRight w:val="0"/>
      <w:marTop w:val="0"/>
      <w:marBottom w:val="0"/>
      <w:divBdr>
        <w:top w:val="none" w:sz="0" w:space="0" w:color="auto"/>
        <w:left w:val="none" w:sz="0" w:space="0" w:color="auto"/>
        <w:bottom w:val="none" w:sz="0" w:space="0" w:color="auto"/>
        <w:right w:val="none" w:sz="0" w:space="0" w:color="auto"/>
      </w:divBdr>
      <w:divsChild>
        <w:div w:id="281739623">
          <w:marLeft w:val="0"/>
          <w:marRight w:val="0"/>
          <w:marTop w:val="0"/>
          <w:marBottom w:val="0"/>
          <w:divBdr>
            <w:top w:val="none" w:sz="0" w:space="0" w:color="auto"/>
            <w:left w:val="none" w:sz="0" w:space="0" w:color="auto"/>
            <w:bottom w:val="none" w:sz="0" w:space="0" w:color="auto"/>
            <w:right w:val="none" w:sz="0" w:space="0" w:color="auto"/>
          </w:divBdr>
        </w:div>
      </w:divsChild>
    </w:div>
    <w:div w:id="1802918863">
      <w:bodyDiv w:val="1"/>
      <w:marLeft w:val="0"/>
      <w:marRight w:val="0"/>
      <w:marTop w:val="0"/>
      <w:marBottom w:val="0"/>
      <w:divBdr>
        <w:top w:val="none" w:sz="0" w:space="0" w:color="auto"/>
        <w:left w:val="none" w:sz="0" w:space="0" w:color="auto"/>
        <w:bottom w:val="none" w:sz="0" w:space="0" w:color="auto"/>
        <w:right w:val="none" w:sz="0" w:space="0" w:color="auto"/>
      </w:divBdr>
    </w:div>
    <w:div w:id="2049986871">
      <w:bodyDiv w:val="1"/>
      <w:marLeft w:val="0"/>
      <w:marRight w:val="0"/>
      <w:marTop w:val="0"/>
      <w:marBottom w:val="0"/>
      <w:divBdr>
        <w:top w:val="none" w:sz="0" w:space="0" w:color="auto"/>
        <w:left w:val="none" w:sz="0" w:space="0" w:color="auto"/>
        <w:bottom w:val="none" w:sz="0" w:space="0" w:color="auto"/>
        <w:right w:val="none" w:sz="0" w:space="0" w:color="auto"/>
      </w:divBdr>
    </w:div>
    <w:div w:id="2065640373">
      <w:bodyDiv w:val="1"/>
      <w:marLeft w:val="0"/>
      <w:marRight w:val="0"/>
      <w:marTop w:val="0"/>
      <w:marBottom w:val="0"/>
      <w:divBdr>
        <w:top w:val="none" w:sz="0" w:space="0" w:color="auto"/>
        <w:left w:val="none" w:sz="0" w:space="0" w:color="auto"/>
        <w:bottom w:val="none" w:sz="0" w:space="0" w:color="auto"/>
        <w:right w:val="none" w:sz="0" w:space="0" w:color="auto"/>
      </w:divBdr>
      <w:divsChild>
        <w:div w:id="78041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eegiving@byu.edu" TargetMode="External"/><Relationship Id="rId13" Type="http://schemas.openxmlformats.org/officeDocument/2006/relationships/hyperlink" Target="mailto:employeegiving@byu.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employeegiving@byu.edu" TargetMode="External"/><Relationship Id="rId2" Type="http://schemas.openxmlformats.org/officeDocument/2006/relationships/styles" Target="styles.xml"/><Relationship Id="rId16" Type="http://schemas.openxmlformats.org/officeDocument/2006/relationships/hyperlink" Target="give.byu.edu/payrol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donate.churchofjesuschrist.org/donations/byu/employee-giving.html"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nate-give.churchofjesuschrist.org/BYUEGC23"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59E4BC5DD544B936422F3A00522D0" ma:contentTypeVersion="16" ma:contentTypeDescription="Create a new document." ma:contentTypeScope="" ma:versionID="06060bf860cb3bd4f2444a36ce8520c5">
  <xsd:schema xmlns:xsd="http://www.w3.org/2001/XMLSchema" xmlns:xs="http://www.w3.org/2001/XMLSchema" xmlns:p="http://schemas.microsoft.com/office/2006/metadata/properties" xmlns:ns2="71197156-f122-4d14-b2ab-b1a8a6c9f844" xmlns:ns3="9e2a3f7e-a333-4e1e-8b7f-2a406172cd54" targetNamespace="http://schemas.microsoft.com/office/2006/metadata/properties" ma:root="true" ma:fieldsID="4d3b0ed8b51aa3d8bdc8b233e7bc1e93" ns2:_="" ns3:_="">
    <xsd:import namespace="71197156-f122-4d14-b2ab-b1a8a6c9f844"/>
    <xsd:import namespace="9e2a3f7e-a333-4e1e-8b7f-2a406172c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7156-f122-4d14-b2ab-b1a8a6c9f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2a3f7e-a333-4e1e-8b7f-2a406172cd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bff5de-bf3d-4df6-a1f2-d24d622019c3}" ma:internalName="TaxCatchAll" ma:showField="CatchAllData" ma:web="9e2a3f7e-a333-4e1e-8b7f-2a406172c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2a3f7e-a333-4e1e-8b7f-2a406172cd54" xsi:nil="true"/>
    <lcf76f155ced4ddcb4097134ff3c332f xmlns="71197156-f122-4d14-b2ab-b1a8a6c9f8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9E3118-D4CA-47F6-A114-AEA3DEC356F5}"/>
</file>

<file path=customXml/itemProps2.xml><?xml version="1.0" encoding="utf-8"?>
<ds:datastoreItem xmlns:ds="http://schemas.openxmlformats.org/officeDocument/2006/customXml" ds:itemID="{D8A59916-743E-4CB1-AECE-36AB8FD6661C}"/>
</file>

<file path=customXml/itemProps3.xml><?xml version="1.0" encoding="utf-8"?>
<ds:datastoreItem xmlns:ds="http://schemas.openxmlformats.org/officeDocument/2006/customXml" ds:itemID="{BFBA2E90-CEC1-4C25-8EF5-CCDEA9211A96}"/>
</file>

<file path=docMetadata/LabelInfo.xml><?xml version="1.0" encoding="utf-8"?>
<clbl:labelList xmlns:clbl="http://schemas.microsoft.com/office/2020/mipLabelMetadata">
  <clbl:label id="{03ef5274-90b8-4b3f-8a76-b4c36a43e904}" enabled="1" method="Standar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Template>
  <TotalTime>561</TotalTime>
  <Pages>6</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Chaz Davis</dc:creator>
  <cp:keywords/>
  <dc:description/>
  <cp:lastModifiedBy>Diana Lynn Moon</cp:lastModifiedBy>
  <cp:revision>122</cp:revision>
  <cp:lastPrinted>2023-02-09T16:21:00Z</cp:lastPrinted>
  <dcterms:created xsi:type="dcterms:W3CDTF">2023-02-03T17:33:00Z</dcterms:created>
  <dcterms:modified xsi:type="dcterms:W3CDTF">2023-02-13T20:40:00Z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f5274-90b8-4b3f-8a76-b4c36a43e904_Enabled">
    <vt:lpwstr>true</vt:lpwstr>
  </property>
  <property fmtid="{D5CDD505-2E9C-101B-9397-08002B2CF9AE}" pid="3" name="MSIP_Label_03ef5274-90b8-4b3f-8a76-b4c36a43e904_SetDate">
    <vt:lpwstr>2023-01-30T16:48:32Z</vt:lpwstr>
  </property>
  <property fmtid="{D5CDD505-2E9C-101B-9397-08002B2CF9AE}" pid="4" name="MSIP_Label_03ef5274-90b8-4b3f-8a76-b4c36a43e904_Method">
    <vt:lpwstr>Standard</vt:lpwstr>
  </property>
  <property fmtid="{D5CDD505-2E9C-101B-9397-08002B2CF9AE}" pid="5" name="MSIP_Label_03ef5274-90b8-4b3f-8a76-b4c36a43e904_Name">
    <vt:lpwstr>Not Protected_2</vt:lpwstr>
  </property>
  <property fmtid="{D5CDD505-2E9C-101B-9397-08002B2CF9AE}" pid="6" name="MSIP_Label_03ef5274-90b8-4b3f-8a76-b4c36a43e904_SiteId">
    <vt:lpwstr>61e6eeb3-5fd7-4aaa-ae3c-61e8deb09b79</vt:lpwstr>
  </property>
  <property fmtid="{D5CDD505-2E9C-101B-9397-08002B2CF9AE}" pid="7" name="MSIP_Label_03ef5274-90b8-4b3f-8a76-b4c36a43e904_ActionId">
    <vt:lpwstr>c9e5d75a-bb0c-43eb-8b56-5a96c1b727f2</vt:lpwstr>
  </property>
  <property fmtid="{D5CDD505-2E9C-101B-9397-08002B2CF9AE}" pid="8" name="MSIP_Label_03ef5274-90b8-4b3f-8a76-b4c36a43e904_ContentBits">
    <vt:lpwstr>0</vt:lpwstr>
  </property>
  <property fmtid="{D5CDD505-2E9C-101B-9397-08002B2CF9AE}" pid="9" name="ContentTypeId">
    <vt:lpwstr>0x0101005D459E4BC5DD544B936422F3A00522D0</vt:lpwstr>
  </property>
</Properties>
</file>